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F114F" w:rsidRDefault="004F114F" w:rsidP="004F1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14F" w:rsidRDefault="00CD4AC8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vertAlign w:val="superscript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E96B96B" wp14:editId="0754164A">
                <wp:simplePos x="0" y="0"/>
                <wp:positionH relativeFrom="column">
                  <wp:posOffset>2548890</wp:posOffset>
                </wp:positionH>
                <wp:positionV relativeFrom="paragraph">
                  <wp:posOffset>89535</wp:posOffset>
                </wp:positionV>
                <wp:extent cx="3329940" cy="1228725"/>
                <wp:effectExtent l="0" t="0" r="0" b="9525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393A" w:rsidRDefault="0047393A" w:rsidP="00CD4AC8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УТВЕРЖД</w:t>
                            </w:r>
                            <w:r w:rsidR="00C77B12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ЕНО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  <w:p w:rsidR="0047393A" w:rsidRDefault="0047393A" w:rsidP="00CD4AC8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Председатель УМС  </w:t>
                            </w:r>
                          </w:p>
                          <w:p w:rsidR="0047393A" w:rsidRDefault="0047393A" w:rsidP="00CD4AC8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факультета искусств</w:t>
                            </w:r>
                          </w:p>
                          <w:p w:rsidR="0047393A" w:rsidRDefault="0047393A" w:rsidP="004F114F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Гуров М.Б. </w:t>
                            </w:r>
                          </w:p>
                          <w:p w:rsidR="0047393A" w:rsidRDefault="0047393A" w:rsidP="00CD4AC8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6B96B" id="Rectangle 14" o:spid="_x0000_s1026" style="position:absolute;left:0;text-align:left;margin-left:200.7pt;margin-top:7.05pt;width:262.2pt;height:96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" filled="f" stroked="f">
                <v:textbox>
                  <w:txbxContent>
                    <w:p w:rsidR="0047393A" w:rsidRDefault="0047393A" w:rsidP="00CD4AC8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УТВЕРЖД</w:t>
                      </w:r>
                      <w:r w:rsidR="00C77B12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ЕНО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   </w:t>
                      </w:r>
                    </w:p>
                    <w:p w:rsidR="0047393A" w:rsidRDefault="0047393A" w:rsidP="00CD4AC8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  Председатель УМС  </w:t>
                      </w:r>
                    </w:p>
                    <w:p w:rsidR="0047393A" w:rsidRDefault="0047393A" w:rsidP="00CD4AC8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факультета искусств</w:t>
                      </w:r>
                    </w:p>
                    <w:p w:rsidR="0047393A" w:rsidRDefault="0047393A" w:rsidP="004F114F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Гуров М.Б. </w:t>
                      </w:r>
                    </w:p>
                    <w:p w:rsidR="0047393A" w:rsidRDefault="0047393A" w:rsidP="00CD4AC8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4F114F" w:rsidRDefault="005B43AD" w:rsidP="004F114F">
      <w:pPr>
        <w:spacing w:after="0" w:line="360" w:lineRule="auto"/>
        <w:jc w:val="right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C1D4EC" wp14:editId="22122E03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3BAFE" id="Rectangle 8" o:spid="_x0000_s1026" style="position:absolute;margin-left:114.1pt;margin-top:12.5pt;width:340.85pt;height:6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" stroked="f"/>
            </w:pict>
          </mc:Fallback>
        </mc:AlternateContent>
      </w:r>
      <w:r w:rsidR="004F114F">
        <w:rPr>
          <w:rFonts w:ascii="Times New Roman" w:eastAsia="Times New Roman" w:hAnsi="Times New Roman"/>
          <w:b/>
          <w:color w:val="948A54"/>
          <w:sz w:val="24"/>
          <w:szCs w:val="24"/>
          <w:lang w:eastAsia="zh-CN"/>
        </w:rPr>
        <w:t xml:space="preserve">                             </w:t>
      </w:r>
      <w:r w:rsidR="004F114F"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  <w:t xml:space="preserve"> </w:t>
      </w:r>
    </w:p>
    <w:p w:rsidR="004F114F" w:rsidRDefault="004F114F" w:rsidP="004F114F">
      <w:pPr>
        <w:spacing w:after="0" w:line="360" w:lineRule="auto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CD4AC8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РАБОЧАЯ </w:t>
      </w:r>
      <w:r w:rsidR="004F114F"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>ПРОГРАММА ДИСЦИПЛИНЫ</w: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ИСТОРИЯ РУССКОЙ ЛИТЕРАТУРЫ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sz w:val="24"/>
          <w:szCs w:val="24"/>
          <w:highlight w:val="red"/>
        </w:rPr>
      </w:pPr>
      <w:r>
        <w:rPr>
          <w:rFonts w:ascii="Times New Roman" w:hAnsi="Times New Roman"/>
          <w:b/>
          <w:sz w:val="24"/>
          <w:szCs w:val="24"/>
          <w:highlight w:val="red"/>
        </w:rPr>
        <w:t xml:space="preserve">                                    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bCs/>
          <w:smallCaps/>
          <w:sz w:val="24"/>
          <w:szCs w:val="24"/>
          <w:highlight w:val="red"/>
          <w:lang w:eastAsia="zh-CN"/>
        </w:rPr>
      </w:pPr>
    </w:p>
    <w:p w:rsidR="00CD4AC8" w:rsidRPr="005973F0" w:rsidRDefault="0000497F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СПЕЦИАЛЬНОСТЬ</w:t>
      </w:r>
    </w:p>
    <w:p w:rsidR="00CD4AC8" w:rsidRPr="0000497F" w:rsidRDefault="0000497F" w:rsidP="00CD4AC8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00497F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52.05.01 АКТЕРСКОЕ ИСКУССТВО</w:t>
      </w:r>
    </w:p>
    <w:p w:rsidR="0000497F" w:rsidRPr="0000497F" w:rsidRDefault="0000497F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D4AC8" w:rsidRPr="005973F0" w:rsidRDefault="0000497F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СПЕЦИАЛИЗАЦИЯ</w:t>
      </w:r>
    </w:p>
    <w:p w:rsidR="0000497F" w:rsidRPr="0000497F" w:rsidRDefault="0000497F" w:rsidP="0000497F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0497F">
        <w:rPr>
          <w:rFonts w:ascii="Times New Roman" w:hAnsi="Times New Roman" w:cs="Times New Roman"/>
          <w:b/>
          <w:sz w:val="24"/>
          <w:szCs w:val="24"/>
          <w:u w:val="single"/>
        </w:rPr>
        <w:t>АРТИСТ ДРАМАТИЧЕСКОГО ТЕАТРА И КИНО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 xml:space="preserve">КВАЛИФИКАЦИЯ </w:t>
      </w:r>
    </w:p>
    <w:p w:rsidR="0000497F" w:rsidRPr="0000497F" w:rsidRDefault="0000497F" w:rsidP="0000497F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0497F">
        <w:rPr>
          <w:rFonts w:ascii="Times New Roman" w:hAnsi="Times New Roman" w:cs="Times New Roman"/>
          <w:b/>
          <w:sz w:val="24"/>
          <w:szCs w:val="24"/>
          <w:u w:val="single"/>
        </w:rPr>
        <w:t>АРТИСТ ДРАМАТИЧЕСКОГО ТЕАТРА И КИНО</w:t>
      </w:r>
    </w:p>
    <w:p w:rsidR="0000497F" w:rsidRDefault="0000497F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ФОРМА ОБУЧЕНИЯ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ОЧНАЯ, ЗАОЧНАЯ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(РПД адаптирована для лиц 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:rsidR="00CD4AC8" w:rsidRDefault="00CD4AC8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br w:type="page"/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75031C" w:rsidRDefault="0075031C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5031C" w:rsidRDefault="0050145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</w:t>
      </w:r>
      <w:r w:rsidR="002254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="002254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4B1DEF" w:rsidRDefault="00DE780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27F9F">
        <w:rPr>
          <w:rFonts w:ascii="Times New Roman" w:hAnsi="Times New Roman" w:cs="Times New Roman"/>
          <w:iCs/>
          <w:sz w:val="24"/>
          <w:szCs w:val="24"/>
        </w:rPr>
        <w:t>проследить</w:t>
      </w:r>
      <w:r w:rsidRPr="00416130">
        <w:rPr>
          <w:rFonts w:ascii="Times New Roman" w:hAnsi="Times New Roman" w:cs="Times New Roman"/>
          <w:sz w:val="24"/>
          <w:szCs w:val="24"/>
        </w:rPr>
        <w:t xml:space="preserve"> закономерности стадиального развития истории русской литературы </w:t>
      </w:r>
      <w:r>
        <w:rPr>
          <w:rFonts w:ascii="Times New Roman" w:hAnsi="Times New Roman" w:cs="Times New Roman"/>
          <w:sz w:val="24"/>
          <w:szCs w:val="24"/>
        </w:rPr>
        <w:t>на разных этапах.</w:t>
      </w:r>
    </w:p>
    <w:p w:rsidR="004B1DEF" w:rsidRDefault="0050145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:rsidR="00DE780E" w:rsidRDefault="00DE780E" w:rsidP="00DE780E">
      <w:pPr>
        <w:shd w:val="clear" w:color="auto" w:fill="FFFFFF"/>
        <w:tabs>
          <w:tab w:val="left" w:pos="6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12E">
        <w:rPr>
          <w:rFonts w:ascii="Times New Roman" w:hAnsi="Times New Roman" w:cs="Times New Roman"/>
          <w:sz w:val="24"/>
          <w:szCs w:val="24"/>
        </w:rPr>
        <w:t>ознакомить с эстетическими основами искусства, основными художественными стилями, видами и формами искусства, особенностями художественного восприятия, жанрами и стилями литературного творчества, дать общее представление о культурных явлениях, вошедших в мировую сокровищницу художественного творчества. Усвоение основных понятий дисциплины должно способствовать развитию творческих навыков и использованию накопленного культурного опыта в процессе создания текстов рекламы и связей с общественностью и (или) иных коммуникационных продуктов.</w:t>
      </w:r>
    </w:p>
    <w:p w:rsidR="0075031C" w:rsidRDefault="0075031C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4B1DEF" w:rsidP="00691329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6049" w:rsidRPr="00726049" w:rsidRDefault="00501456" w:rsidP="003A626A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D41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состав Блока 1 «Дисциплины (модули)»</w:t>
      </w:r>
      <w:r w:rsidR="00B13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1388C" w:rsidRPr="00112F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части, формируемой участниками образовательных отношений</w:t>
      </w:r>
      <w:r w:rsidR="00B1388C" w:rsidRPr="00284B89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 «Актерское искусство», специализация «Артист драматического театра и кино».</w:t>
      </w:r>
    </w:p>
    <w:p w:rsidR="00691329" w:rsidRDefault="00501456" w:rsidP="00691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D41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изучается в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85323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323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91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323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 и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заочной форм обучения.</w:t>
      </w:r>
    </w:p>
    <w:p w:rsidR="004B1DEF" w:rsidRDefault="00501456" w:rsidP="00691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Входные знания, умения и компетенции, необходимые для изучения данного курса, формируются в процессе изучения таких дисциплин, как: 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зарубежного театра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и навыки, необходимые для изучения следующих дисциплин и прохождения практик: </w:t>
      </w:r>
      <w:r w:rsidR="00D7566A"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«Философия», 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D7566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работы актера в кино и на телевидении (работа актера перед камерой)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театр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CB1680" w:rsidRDefault="00501456" w:rsidP="00CB1680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CB1680" w:rsidRPr="00CB1680" w:rsidRDefault="00CB1680" w:rsidP="00CB1680">
      <w:pPr>
        <w:pStyle w:val="a3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4B89" w:rsidRDefault="00501456" w:rsidP="007F368D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</w:t>
      </w:r>
      <w:r w:rsidR="003E5A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5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УК-5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</w:t>
      </w:r>
      <w:r w:rsidR="00222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ветствии с ФГОС ВО и ОПОП ВО 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«Актерское искусство», специализация «Артист драматического театра и кино».</w:t>
      </w:r>
    </w:p>
    <w:p w:rsidR="00167B3A" w:rsidRDefault="00167B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539"/>
        <w:gridCol w:w="3685"/>
      </w:tblGrid>
      <w:tr w:rsidR="00691329" w:rsidTr="0034001D">
        <w:trPr>
          <w:trHeight w:val="576"/>
        </w:trPr>
        <w:tc>
          <w:tcPr>
            <w:tcW w:w="2830" w:type="dxa"/>
            <w:shd w:val="clear" w:color="auto" w:fill="auto"/>
          </w:tcPr>
          <w:p w:rsidR="00691329" w:rsidRDefault="00691329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39" w:type="dxa"/>
          </w:tcPr>
          <w:p w:rsidR="00691329" w:rsidRPr="004868CC" w:rsidRDefault="0034001D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68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 компетенции</w:t>
            </w:r>
          </w:p>
        </w:tc>
        <w:tc>
          <w:tcPr>
            <w:tcW w:w="3685" w:type="dxa"/>
            <w:shd w:val="clear" w:color="auto" w:fill="auto"/>
          </w:tcPr>
          <w:p w:rsidR="00691329" w:rsidRDefault="00691329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  <w:r w:rsidR="00981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81409" w:rsidRPr="00981409" w:rsidRDefault="00981409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814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Выпускник должен:</w:t>
            </w:r>
          </w:p>
        </w:tc>
      </w:tr>
      <w:tr w:rsidR="004C10BA" w:rsidTr="002D053F">
        <w:trPr>
          <w:trHeight w:val="1550"/>
        </w:trPr>
        <w:tc>
          <w:tcPr>
            <w:tcW w:w="2830" w:type="dxa"/>
            <w:shd w:val="clear" w:color="auto" w:fill="auto"/>
          </w:tcPr>
          <w:p w:rsidR="004C10BA" w:rsidRPr="0034001D" w:rsidRDefault="004C10BA" w:rsidP="004C10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34001D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УК-5     </w:t>
            </w:r>
            <w:r w:rsidR="00556FE7" w:rsidRPr="00556FE7">
              <w:rPr>
                <w:rFonts w:ascii="Times New Roman" w:hAnsi="Times New Roman" w:cs="Times New Roma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39" w:type="dxa"/>
          </w:tcPr>
          <w:p w:rsidR="004C10BA" w:rsidRPr="0064490D" w:rsidRDefault="004C10BA" w:rsidP="0000497F">
            <w:pPr>
              <w:pStyle w:val="TableParagraph"/>
              <w:spacing w:line="276" w:lineRule="auto"/>
              <w:ind w:right="130"/>
            </w:pPr>
            <w:r w:rsidRPr="0064490D">
              <w:t xml:space="preserve">УК-5.1 - Демонстрирует толерантное восприятие социальных и культурных различий, уважительное и </w:t>
            </w:r>
            <w:r w:rsidRPr="0064490D">
              <w:lastRenderedPageBreak/>
              <w:t>бережное отношению к историческому наследию и культурным традициям</w:t>
            </w:r>
          </w:p>
          <w:p w:rsidR="004C10BA" w:rsidRPr="0064490D" w:rsidRDefault="004C10BA" w:rsidP="0000497F">
            <w:pPr>
              <w:pStyle w:val="TableParagraph"/>
              <w:spacing w:line="276" w:lineRule="auto"/>
              <w:ind w:right="130"/>
            </w:pPr>
            <w:r w:rsidRPr="0064490D"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4C10BA" w:rsidRPr="0064490D" w:rsidRDefault="004C10BA" w:rsidP="0000497F">
            <w:pPr>
              <w:pStyle w:val="TableParagraph"/>
              <w:spacing w:line="276" w:lineRule="auto"/>
              <w:ind w:right="130"/>
            </w:pPr>
            <w:r w:rsidRPr="0064490D"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4C10BA" w:rsidRPr="0064490D" w:rsidRDefault="004C10BA" w:rsidP="0000497F">
            <w:pPr>
              <w:pStyle w:val="TableParagraph"/>
              <w:spacing w:line="276" w:lineRule="auto"/>
              <w:ind w:right="130"/>
              <w:rPr>
                <w:b/>
              </w:rPr>
            </w:pPr>
            <w:r w:rsidRPr="0064490D"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685" w:type="dxa"/>
            <w:shd w:val="clear" w:color="auto" w:fill="auto"/>
          </w:tcPr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 xml:space="preserve">особенности национальных культур; формы межкультурного общения в сфере театрального искусства, театрального образования; способы налаживания контакта в межкультурном </w:t>
            </w:r>
            <w:r w:rsidRPr="00B771CB">
              <w:rPr>
                <w:rFonts w:ascii="Times New Roman" w:hAnsi="Times New Roman" w:cs="Times New Roman"/>
              </w:rPr>
              <w:lastRenderedPageBreak/>
              <w:t xml:space="preserve">взаимодействии; способы преодоления коммуникативных барьеров; 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Уметь: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ориентироваться в различных ситуациях межкультурного взаимодействия; устанавливать конструктивные контакты в процессе межкультурного взаимодействия;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учитывать особенности поведения и мотивации людей различного социального и культурного происхождения; применять в межкультурном взаимодействии принципы толерантности;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Владеть: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навыками создания благоприятной среды взаимодействия при выполнении профессиональных задач;</w:t>
            </w:r>
          </w:p>
          <w:p w:rsidR="004C10BA" w:rsidRPr="004A28CF" w:rsidRDefault="00B771CB" w:rsidP="0000497F">
            <w:pPr>
              <w:tabs>
                <w:tab w:val="left" w:pos="480"/>
              </w:tabs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71CB">
              <w:rPr>
                <w:rFonts w:ascii="Times New Roman" w:hAnsi="Times New Roman" w:cs="Times New Roman"/>
              </w:rPr>
              <w:t>навыками</w:t>
            </w:r>
            <w:r w:rsidR="0000497F">
              <w:rPr>
                <w:rFonts w:ascii="Times New Roman" w:hAnsi="Times New Roman" w:cs="Times New Roman"/>
              </w:rPr>
              <w:t xml:space="preserve"> </w:t>
            </w:r>
            <w:r w:rsidRPr="00B771CB">
              <w:rPr>
                <w:rFonts w:ascii="Times New Roman" w:hAnsi="Times New Roman" w:cs="Times New Roman"/>
              </w:rPr>
              <w:t>конструктивного взаимодействия с людьми с учетом их социокультурных особенностей</w:t>
            </w:r>
          </w:p>
        </w:tc>
      </w:tr>
    </w:tbl>
    <w:p w:rsidR="00AA60E4" w:rsidRDefault="00AA60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626A" w:rsidRDefault="003A62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B1DEF" w:rsidRPr="004A28C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52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E3BB3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3525E">
        <w:rPr>
          <w:rFonts w:ascii="Times New Roman" w:eastAsia="Times New Roman" w:hAnsi="Times New Roman" w:cs="Times New Roman"/>
          <w:sz w:val="24"/>
          <w:szCs w:val="24"/>
          <w:lang w:eastAsia="ru-RU"/>
        </w:rPr>
        <w:t>88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них </w:t>
      </w:r>
      <w:r w:rsidR="007426FB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контактных</w:t>
      </w:r>
      <w:r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>–136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очной форме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525E">
        <w:rPr>
          <w:rFonts w:ascii="Times New Roman" w:eastAsia="Times New Roman" w:hAnsi="Times New Roman" w:cs="Times New Roman"/>
          <w:sz w:val="24"/>
          <w:szCs w:val="24"/>
          <w:lang w:eastAsia="ru-RU"/>
        </w:rPr>
        <w:t>44 ч СРС, 108ч экзамен в 2,3,4,5 семестрах. Контактных 24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13525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заочной форме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СРС</w:t>
      </w:r>
      <w:r w:rsidR="00795848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525E">
        <w:rPr>
          <w:rFonts w:ascii="Times New Roman" w:eastAsia="Times New Roman" w:hAnsi="Times New Roman" w:cs="Times New Roman"/>
          <w:sz w:val="24"/>
          <w:szCs w:val="24"/>
          <w:lang w:eastAsia="ru-RU"/>
        </w:rPr>
        <w:t>228ч.</w:t>
      </w:r>
      <w:r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301D6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525E">
        <w:rPr>
          <w:rFonts w:ascii="Times New Roman" w:eastAsia="Times New Roman" w:hAnsi="Times New Roman" w:cs="Times New Roman"/>
          <w:sz w:val="24"/>
          <w:szCs w:val="24"/>
          <w:lang w:eastAsia="ru-RU"/>
        </w:rPr>
        <w:t>36ч экзамен в 2,3,4,5 семестрах.</w:t>
      </w:r>
      <w:r w:rsidR="009301D6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D7566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lastRenderedPageBreak/>
        <w:t>)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"/>
        <w:gridCol w:w="427"/>
        <w:gridCol w:w="28"/>
        <w:gridCol w:w="1389"/>
        <w:gridCol w:w="425"/>
        <w:gridCol w:w="567"/>
        <w:gridCol w:w="851"/>
        <w:gridCol w:w="567"/>
        <w:gridCol w:w="567"/>
        <w:gridCol w:w="566"/>
        <w:gridCol w:w="3928"/>
        <w:gridCol w:w="64"/>
      </w:tblGrid>
      <w:tr w:rsidR="00896D38" w:rsidTr="00050AF2">
        <w:trPr>
          <w:trHeight w:val="1312"/>
          <w:jc w:val="center"/>
        </w:trPr>
        <w:tc>
          <w:tcPr>
            <w:tcW w:w="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896D38" w:rsidTr="00050AF2">
        <w:trPr>
          <w:cantSplit/>
          <w:trHeight w:val="1543"/>
          <w:jc w:val="center"/>
        </w:trPr>
        <w:tc>
          <w:tcPr>
            <w:tcW w:w="4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18F" w:rsidTr="0047393A">
        <w:trPr>
          <w:jc w:val="center"/>
        </w:trPr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8F" w:rsidRDefault="0079718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18F" w:rsidRDefault="0079718F" w:rsidP="00FC3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Раздел 1 История русской литерату-ры</w:t>
            </w:r>
          </w:p>
          <w:p w:rsidR="0079718F" w:rsidRDefault="0079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первой половины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века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18F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Pr="00DF561D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18F" w:rsidRDefault="0079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Типологические особенности русской классической литературы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течения в литературном процессе начала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В.А. Жуковского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Pr="00C56037" w:rsidRDefault="0079718F" w:rsidP="00304F66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К.Н. Батюшкова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А.С. Пушкина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13525E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Поэты пушкинской поры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 творчество Е.А. Баратынско-го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Поэзия М.Ю. Лермонтова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Проза и драматургия М.Ю. Лермонтова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13525E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Н.В. Гоголя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Литературно-критическая деятельность В.Г. Белинского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А.И. Герцена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13525E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050AF2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F33447"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семестре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13525E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0AF2">
              <w:rPr>
                <w:rFonts w:ascii="Times New Roman" w:hAnsi="Times New Roman" w:cs="Times New Roman"/>
                <w:b/>
              </w:rPr>
              <w:t>2</w:t>
            </w:r>
            <w:r w:rsidR="0013525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13525E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13525E" w:rsidRDefault="0013525E" w:rsidP="0013525E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525E">
              <w:rPr>
                <w:rFonts w:ascii="Times New Roman" w:hAnsi="Times New Roman" w:cs="Times New Roman"/>
                <w:b/>
              </w:rPr>
              <w:t>27ч экзамен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 w:rsidP="004A28CF">
            <w:pPr>
              <w:shd w:val="clear" w:color="auto" w:fill="FFFFFF"/>
              <w:autoSpaceDE w:val="0"/>
              <w:snapToGrid w:val="0"/>
              <w:spacing w:after="0" w:line="257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Раздел 2 История русской литературы второй половины</w:t>
            </w:r>
          </w:p>
          <w:p w:rsidR="0079718F" w:rsidRDefault="0079718F" w:rsidP="004A28CF">
            <w:pPr>
              <w:shd w:val="clear" w:color="auto" w:fill="FFFFFF"/>
              <w:autoSpaceDE w:val="0"/>
              <w:snapToGrid w:val="0"/>
              <w:spacing w:after="0" w:line="257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века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И.А. Гончарова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Поэзия «чистого искусства» (А.А. Фет)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Ф.И. Тютчева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Н.А. Некрасова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И.С. Тургенева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13525E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Драматургия А.Н. Островского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 контроль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Творчество М.Е. Салтыкова-щедрина 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Н.С. Лескова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Ф.М. Достоевского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13525E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87519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Л.Н. Толстого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Проза А.П. Чехова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Драматургия А.П. Чехова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896D38" w:rsidRPr="00795848" w:rsidTr="0013525E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Pr="0079584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  <w:r w:rsidR="00F33447" w:rsidRPr="0079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семестре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79584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13525E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>2</w:t>
            </w:r>
            <w:r w:rsidR="0013525E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13525E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13525E" w:rsidP="0013525E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27ч. экзамен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0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Раздел 3</w:t>
            </w:r>
          </w:p>
          <w:p w:rsidR="0079718F" w:rsidRDefault="0079718F" w:rsidP="00461090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История русской литературыХХ века дооктябрь-ского периода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Типологические особенности русской литературы ХХ века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А.М. Горького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И.А. Бунина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А.И. Куприна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Творчество </w:t>
            </w:r>
          </w:p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Л.Н. Андреева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Символизм в русской литературе.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А.А. Блока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Акмеизм в русской поэзии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D062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D06271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Футуризм в русской поэзии.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В.В. Маяковского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Ново-крестьянская поэзия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С.А. Есенина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RPr="00795848" w:rsidTr="00AD2102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896D38">
            <w:pPr>
              <w:spacing w:after="0" w:line="256" w:lineRule="auto"/>
              <w:rPr>
                <w:rFonts w:eastAsiaTheme="minorEastAsia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F33447">
            <w:pPr>
              <w:spacing w:after="0" w:line="256" w:lineRule="auto"/>
              <w:rPr>
                <w:rFonts w:eastAsiaTheme="minorEastAsia" w:cs="Times New Roman"/>
                <w:b/>
                <w:bCs/>
                <w:lang w:eastAsia="ru-RU"/>
              </w:rPr>
            </w:pPr>
            <w:r w:rsidRPr="0079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в семестре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79584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AD2102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>2</w:t>
            </w:r>
            <w:r w:rsidR="00AD2102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AD2102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AD2102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AD2102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27ч экзамен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Раздел 4</w:t>
            </w:r>
          </w:p>
          <w:p w:rsidR="0079718F" w:rsidRDefault="0079718F" w:rsidP="00981409">
            <w:pPr>
              <w:shd w:val="clear" w:color="auto" w:fill="FFFFFF"/>
              <w:autoSpaceDE w:val="0"/>
              <w:spacing w:after="0" w:line="257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русской </w:t>
            </w:r>
          </w:p>
          <w:p w:rsidR="0079718F" w:rsidRDefault="0079718F" w:rsidP="00981409">
            <w:pPr>
              <w:shd w:val="clear" w:color="auto" w:fill="FFFFFF"/>
              <w:autoSpaceDE w:val="0"/>
              <w:spacing w:after="0" w:line="25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литературы ХХ века после-октябрьско-го периода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P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9718F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Особенности литературного процесса 20-х - 30-х г.г. ХХ века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 w:rsidP="00EC42AD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Послереволюционное творчество А.М. Горького</w:t>
            </w:r>
          </w:p>
          <w:p w:rsidR="0079718F" w:rsidRDefault="0079718F" w:rsidP="00EC42AD">
            <w:pPr>
              <w:shd w:val="clear" w:color="auto" w:fill="FFFFFF"/>
              <w:autoSpaceDE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("Жизнь Клима Самгина")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011289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54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А.Н. Толстого.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54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Б.Л. Пастернака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 w:rsidP="00EC42AD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После-революционное творчество А.А. Ахматовой</w:t>
            </w:r>
          </w:p>
          <w:p w:rsidR="0079718F" w:rsidRDefault="0079718F" w:rsidP="00EC42AD">
            <w:pPr>
              <w:shd w:val="clear" w:color="auto" w:fill="FFFFFF"/>
              <w:autoSpaceDE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 поэма «Реквием»)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Е.И. Замятина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М.А. Булгакова.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А.П. Платонова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Л.М. Леонова.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М.А. Шолохова.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C45EC6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C45EC6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А.Т. Твардовского.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Отечественная проза 2-й половины ХХ века.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Отечественная поэзия 2-й половины ХХ века.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13525E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050AF2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F33447"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семестре: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167B3A" w:rsidRDefault="00011289" w:rsidP="00C45EC6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C45EC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C45EC6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050AF2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>Экзамен</w:t>
            </w:r>
            <w:r w:rsidR="00050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7393A">
              <w:rPr>
                <w:rFonts w:ascii="Times New Roman" w:hAnsi="Times New Roman" w:cs="Times New Roman"/>
                <w:b/>
                <w:sz w:val="20"/>
                <w:szCs w:val="20"/>
              </w:rPr>
              <w:t>27ч.</w:t>
            </w:r>
          </w:p>
        </w:tc>
      </w:tr>
      <w:tr w:rsidR="00896D38" w:rsidRPr="00795848" w:rsidTr="0013525E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Pr="00795848" w:rsidRDefault="00896D38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3447" w:rsidRPr="00EC42AD" w:rsidRDefault="00555D03" w:rsidP="0013525E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2A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 w:rsidR="00F33447" w:rsidRPr="00EC42A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EC42AD" w:rsidRPr="00EC42A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73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3525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88ч.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417720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417720" w:rsidP="00B771CB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B771CB" w:rsidRDefault="00417720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 xml:space="preserve">          </w:t>
            </w:r>
            <w:r w:rsidR="00417720">
              <w:rPr>
                <w:rFonts w:ascii="Times New Roman" w:hAnsi="Times New Roman" w:cs="Times New Roman"/>
                <w:b/>
                <w:bCs/>
              </w:rPr>
              <w:t>108</w:t>
            </w:r>
          </w:p>
        </w:tc>
      </w:tr>
    </w:tbl>
    <w:p w:rsidR="00EE474D" w:rsidRDefault="00EE474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319" w:rsidRDefault="00296319" w:rsidP="002963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заочной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"/>
        <w:gridCol w:w="350"/>
        <w:gridCol w:w="1559"/>
        <w:gridCol w:w="425"/>
        <w:gridCol w:w="619"/>
        <w:gridCol w:w="7"/>
        <w:gridCol w:w="650"/>
        <w:gridCol w:w="484"/>
        <w:gridCol w:w="567"/>
        <w:gridCol w:w="792"/>
        <w:gridCol w:w="6"/>
        <w:gridCol w:w="3963"/>
        <w:gridCol w:w="76"/>
      </w:tblGrid>
      <w:tr w:rsidR="00F43D6D" w:rsidTr="00F43D6D">
        <w:trPr>
          <w:gridAfter w:val="1"/>
          <w:wAfter w:w="76" w:type="dxa"/>
          <w:trHeight w:val="1312"/>
          <w:jc w:val="center"/>
        </w:trPr>
        <w:tc>
          <w:tcPr>
            <w:tcW w:w="3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F43D6D" w:rsidTr="00B87519">
        <w:trPr>
          <w:gridAfter w:val="1"/>
          <w:wAfter w:w="76" w:type="dxa"/>
          <w:cantSplit/>
          <w:trHeight w:val="1543"/>
          <w:jc w:val="center"/>
        </w:trPr>
        <w:tc>
          <w:tcPr>
            <w:tcW w:w="3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D6D" w:rsidTr="00D25B06">
        <w:trPr>
          <w:gridAfter w:val="1"/>
          <w:wAfter w:w="76" w:type="dxa"/>
          <w:jc w:val="center"/>
        </w:trPr>
        <w:tc>
          <w:tcPr>
            <w:tcW w:w="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жанры древнерусской литературы</w:t>
            </w:r>
          </w:p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Русская литература конца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XVIII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первой половины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века:  классицизм, сентиментали-зм, романтизм, формирование реализма</w:t>
            </w:r>
          </w:p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D25B06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43D6D" w:rsidTr="00D25B06">
        <w:trPr>
          <w:gridBefore w:val="1"/>
          <w:wBefore w:w="12" w:type="dxa"/>
          <w:trHeight w:val="298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Русская литература середины - 2-й половины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века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D25B06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F43D6D" w:rsidP="0029252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F43D6D" w:rsidTr="00D25B06">
        <w:trPr>
          <w:gridBefore w:val="1"/>
          <w:wBefore w:w="12" w:type="dxa"/>
          <w:trHeight w:val="298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Русская литература рубежа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-ХХ вв.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D25B06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F43D6D" w:rsidTr="00D25B06">
        <w:trPr>
          <w:gridBefore w:val="1"/>
          <w:wBefore w:w="12" w:type="dxa"/>
          <w:trHeight w:val="259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Русская литература ХХ века послеоктябрьского периода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D25B06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F43D6D" w:rsidTr="00D25B06">
        <w:trPr>
          <w:gridBefore w:val="1"/>
          <w:wBefore w:w="12" w:type="dxa"/>
          <w:trHeight w:val="259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  <w:p w:rsidR="00F43D6D" w:rsidRDefault="00292529" w:rsidP="00D25B06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25B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D25B06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D25B06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D25B06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D25B06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</w:tr>
    </w:tbl>
    <w:p w:rsidR="00A95838" w:rsidRDefault="00A9583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Семестр </w:t>
      </w:r>
      <w:r w:rsidR="00694B20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2</w:t>
      </w:r>
      <w:r w:rsidR="00050AF2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.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FC3C8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История русской</w:t>
      </w:r>
      <w:r w:rsidR="000E06DE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литератур</w:t>
      </w:r>
      <w:r w:rsidR="00FC3C8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ы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1-й половины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en-US"/>
        </w:rPr>
        <w:t>XIX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века</w:t>
      </w:r>
    </w:p>
    <w:p w:rsidR="0074319C" w:rsidRPr="00FC2621" w:rsidRDefault="0074319C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7D1FAB" w:rsidRPr="00FC2621" w:rsidRDefault="00EE242B" w:rsidP="007D1FAB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>Тема 1</w:t>
      </w:r>
      <w:r w:rsidR="00185DAD">
        <w:rPr>
          <w:rFonts w:ascii="Times New Roman" w:hAnsi="Times New Roman" w:cs="Times New Roman"/>
          <w:b/>
          <w:spacing w:val="2"/>
          <w:sz w:val="24"/>
          <w:szCs w:val="24"/>
        </w:rPr>
        <w:t>: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="007D1FAB" w:rsidRPr="00FC2621">
        <w:rPr>
          <w:rFonts w:ascii="Times New Roman" w:hAnsi="Times New Roman" w:cs="Times New Roman"/>
          <w:b/>
          <w:spacing w:val="2"/>
          <w:sz w:val="24"/>
          <w:szCs w:val="24"/>
        </w:rPr>
        <w:t>Лекция. 2 часа</w:t>
      </w:r>
    </w:p>
    <w:p w:rsidR="00EE242B" w:rsidRPr="00FC2621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Типологические особенности русской классической литературы 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  <w:lang w:val="en-US"/>
        </w:rPr>
        <w:t>XIX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 века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 xml:space="preserve">XIX век – «золотой век» русской литературы. Литература высоких идеалов. Постановка вечных и «проклятых» вопросов. Литература и философская мысль. Писатель – «соль земли», властитель дум. Рождение типа писателя, «страдающего от несвоего горя». Тема «маленького человека». Религиозно-философские искания русских писателей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4319C">
        <w:rPr>
          <w:rFonts w:ascii="Times New Roman" w:hAnsi="Times New Roman" w:cs="Times New Roman"/>
          <w:sz w:val="24"/>
          <w:szCs w:val="24"/>
        </w:rPr>
        <w:t xml:space="preserve"> века. Идея милосердия как высшей справедливости. Утверждение добра как эстетической ценности. Правдоискательство. Антибуржуазность, развенчание индивидуализма. Демократизм. Психологизм – великие открытия в сфере изображения внутреннего мира человека. Диалектика души. </w:t>
      </w: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7D1FAB" w:rsidRPr="0074319C" w:rsidRDefault="00EE242B" w:rsidP="007D1FAB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2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D1FA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7D1FA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7D1FA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Основные течения в литературном процессе начала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XIX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века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Процесс перехода от классицизма, просветительского реализма и сентиментализма к романтизму. Социальные и</w:t>
      </w:r>
      <w:r w:rsidRPr="007431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философские корни романтизма. Разочарование в результатах Великой французской революции и в буржуазной цивилизации в целом. Сущность романтизма в «абсолютизировании человеческого субъекта и преодолении этой абсолютизации путем расширения человеческого субъекта до космических размеров» (А.Ф. Лосев). Панэстетизм – гипертрофия эстетического начала: «Чем поэтичнее, тем истиннее» (Новалис). Вненормативность эстетики. Утверждение творческой свободы художника. Апология личности, культ индивидуальности. Осознание противоречий бытия (идея двоемирия и иррациональности, антиномичности внутреннего мира человека). Расцвет лирики. Расширение возможностей поэтического слова. Жанры исповеди, баллады, романтической поэмы.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Полемика между «архаистами» и новаторами по поводу старого и нового слога. «Беседа любителей русского слова» и «Арзамас». Творчество Г.Р. Державина как связующее звено между классицизмом и реализмом.  Гражданская поэзия декабристов (Рылеев, Кюхельбекер)</w:t>
      </w:r>
    </w:p>
    <w:p w:rsidR="00EE242B" w:rsidRPr="0074319C" w:rsidRDefault="00EE242B" w:rsidP="00C64FA1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Тема 3</w:t>
      </w:r>
      <w:r w:rsidR="000E06DE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Творчество В.А. Жуковского (1783–1852)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В.А. Жуковский – основоположник русского романтизма. Связь с западноевропейским романтизмом. Гармония «своего» и «чужого» в поэзии. Единство этики и эстетики («Жизнь и поэзия одно»). Жанры элегии и песни. Новаторство в разработке средств выражения внутреннего мира человека (выражения «невыразимого»): эмоционально-оценочные эпитеты, словесные лейтмотивы, полисемантизм слова («К ней», «Весеннее чувство», «Песня», «Таинственный посетитель»). «Пейзаж души»: «Вечер», «Невыразимое».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Балладное творчество. Баллады – «маленькие драмы». Романтическая концепция любви до гроба и за гробом («Людмила», «Теон и Эсхин», «Эолова арфа»). «Светлана» – русская баллада. Жуковский – «гений перевода» («Лесной царь»). Поэтика таинственного и непостижимого в балладе. </w:t>
      </w:r>
    </w:p>
    <w:p w:rsidR="00FC2621" w:rsidRDefault="00FC2621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Тема 4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Поэ</w:t>
      </w:r>
      <w:r w:rsidR="00181CBA">
        <w:rPr>
          <w:rFonts w:ascii="Times New Roman" w:hAnsi="Times New Roman" w:cs="Times New Roman"/>
          <w:b/>
          <w:bCs/>
          <w:iCs/>
          <w:sz w:val="24"/>
          <w:szCs w:val="24"/>
        </w:rPr>
        <w:t>тическое творчество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К.Н. Батюшкова (I787–1855)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Предромантический характер раннего творчества («Мечта», «Элегия»). Лирический герой – поэт-мечтатель, философ-эпикуреец. Жанры дружеского послания, посвящения. «Мои пенаты». Культ любви, дружбы, поэзии. Анакреонтические стихи («Элизий», «Радость», «Вакханка»). Мелодичность стиха, пластичность образов.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Война 1812 года. Разочарование в просветительской философии, разуверение в человеческой природе («К Дашкову»). «Северные элегии»: «Переход через Рейн», «Тень друга», «На развалинах замка в Швеции». Любовные элегии: «Мой гений», «Пробуждение».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FC2621" w:rsidRPr="0074319C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5</w:t>
      </w:r>
      <w:r w:rsidR="000E06D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и.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6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час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ов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А.С. Пушкина 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(1799-1837)  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Лирика. Лицейский период – пора ученичества и творческих поисков. Усвоение традиций классицизма, эпикуреизма Батюшкова, элегического романтизма Жуковского, «легкой» французской поэзии. Петербургский период. Участие в «Арзамасе», «Зеленой лампе». Вольнолюбивая лирика: «Вольность»,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«Деревня», «К Чаадаеву», политические эпиграммы. Южная ссылка. Романтические мотивы лирики («Погасло дневное светило», «Редеет облаков летучая гряда»). Кризис романтического свободомыслия: «Кто, волны, вас остановил», «Демон», «Свободы сеятель пустынный». Михайловский период. Реалистический стиль лирики: «Зимний вечер», «Зимняя дорога». Болдинская лирика 1830 года: «Бесы», «Элегия», «Стихи, сочиненные ночью во время бессонницы». Исповедальность, философичность. Антологические эпиграммы: «Царскосельская статуя», «Труд». Лирика 30-х годов: «Осень», «Не дай мне бог сойти с ума», «Пора, мой друг, пора», «Странник», «Вновь я посетил», «Из Пиндемонти», «Я памятник себе воздвиг нерукотворный». Темы творчества, смерти и бессмертия.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 поэмы у Пушкина. Своеобразие романтизма «южных поэм». Герой, этнографический элемент и особенность финала «Кавказского пленника». Преодоление байронизма в поэме «Цыганы». Жанр «шутливой поэмы»: «Граф Нулин», «Домик в Коломне». «Медный всадник» – социально-историческая и философская поэма. Проблема личности и власти. Стиль и стих поэмы.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«Евгений Онегин» – первый реалистический роман в русской литературе. «Энциклопедия русской жизни» – совмещение судьбы современного героя с богатством картин русской жизни и духовным опытом нации. Образ героя времени, его эволюция. Образ Татьяны как воплощение русского национального характера. Образ автора. Поэтика романа: жанр, композиция, стиль и стих. Онегинская строфа.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Пушкина. «Борис Годунов» – реалистическая трагедия нового типа. Герой и народ в трагедии (взаимосвязь «судьбы человеческой» и «судьбы народной»). Преодоление канонов классицизма и обращение к традициям Шекспира. «Маленькие трагедии». Нравственно-философская проблематика. Особенности жанра и стиля. Глубина психологического анализа.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Проза Пушкина. «Повести Белкина» – начало русской реалистической прозы. Демократизация тематики, образ «маленького человека». Своеобразие повествования (множественность рассказчиков) и стиля. «Петербургская повесть» «Пиковая дама». Образ Петербурга. Германн – новый «эгоистический» герой. Проблема власти денег. Особенности психологизма. Теоретическое осмысление Пушкиным собственного новаторства («Точность и краткость – вот первые достоинства прозы. Она требует мыслей и мыслей...»). </w:t>
      </w:r>
    </w:p>
    <w:p w:rsidR="00EE242B" w:rsidRPr="0074319C" w:rsidRDefault="00EE242B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                                 </w:t>
      </w:r>
    </w:p>
    <w:p w:rsidR="00EE242B" w:rsidRPr="00F37D50" w:rsidRDefault="00EE242B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 w:cs="Times New Roman"/>
          <w:b/>
          <w:color w:val="FF0000"/>
          <w:spacing w:val="-1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. </w:t>
      </w:r>
      <w:r w:rsidR="00F37D50" w:rsidRPr="00FC2621">
        <w:rPr>
          <w:rFonts w:ascii="Times New Roman" w:hAnsi="Times New Roman" w:cs="Times New Roman"/>
          <w:b/>
          <w:spacing w:val="-1"/>
          <w:sz w:val="24"/>
          <w:szCs w:val="24"/>
        </w:rPr>
        <w:t>2 часа</w:t>
      </w:r>
      <w:r w:rsidRPr="00F37D50">
        <w:rPr>
          <w:rFonts w:ascii="Times New Roman" w:hAnsi="Times New Roman" w:cs="Times New Roman"/>
          <w:color w:val="FF0000"/>
          <w:spacing w:val="-1"/>
          <w:sz w:val="24"/>
          <w:szCs w:val="24"/>
        </w:rPr>
        <w:t xml:space="preserve"> </w:t>
      </w:r>
    </w:p>
    <w:p w:rsidR="00EE242B" w:rsidRPr="0074319C" w:rsidRDefault="001D36B3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FC2621">
        <w:rPr>
          <w:rFonts w:ascii="Times New Roman" w:hAnsi="Times New Roman" w:cs="Times New Roman"/>
          <w:b/>
          <w:spacing w:val="-1"/>
          <w:sz w:val="24"/>
          <w:szCs w:val="24"/>
        </w:rPr>
        <w:t>Тема:</w:t>
      </w: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Проблематика «Маленьких трагедий» </w:t>
      </w:r>
      <w:r w:rsidR="00C35C24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А.С.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Пушкина.</w:t>
      </w:r>
      <w:r w:rsidR="00EE242B"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E5DCF" w:rsidRPr="001E5DCF" w:rsidRDefault="00FC2621" w:rsidP="001E5DCF">
      <w:pPr>
        <w:pStyle w:val="a3"/>
        <w:numPr>
          <w:ilvl w:val="0"/>
          <w:numId w:val="7"/>
        </w:num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Тема </w:t>
      </w:r>
      <w:r w:rsidRPr="00F37D50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1E5DCF" w:rsidRPr="001E5DCF">
        <w:rPr>
          <w:rFonts w:ascii="Times New Roman" w:hAnsi="Times New Roman" w:cs="Times New Roman"/>
          <w:b/>
          <w:sz w:val="24"/>
          <w:szCs w:val="24"/>
        </w:rPr>
        <w:t>Лекция. 2 часа</w:t>
      </w:r>
    </w:p>
    <w:p w:rsidR="00EE242B" w:rsidRPr="0074319C" w:rsidRDefault="00EE242B" w:rsidP="00EC5031">
      <w:pPr>
        <w:pStyle w:val="2"/>
        <w:keepLines w:val="0"/>
        <w:numPr>
          <w:ilvl w:val="1"/>
          <w:numId w:val="7"/>
        </w:numPr>
        <w:suppressAutoHyphens/>
        <w:spacing w:before="0" w:after="0" w:line="240" w:lineRule="auto"/>
        <w:ind w:left="0" w:firstLine="0"/>
        <w:contextualSpacing/>
        <w:mirrorIndents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Поэты пушкинской поры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Д.В. Давыдов (1784–1839) – старший поэт «плеяды». Соотношение автобиографической личности с лирическим героем его гусарских посланий и песен («Бурцову», «Гусарский пир»). Самобытная поэтика. Н.M. Языков (1803–1847). Жанр студенческой песни: «Из страны, страны далекой», «Пловец» («Нелюдимо наше море»). Воплощение разгула души как проявления русской натуры. А.А. Дельвиг (1798–1831). Идиллии, подражание древним. Попытка создания «русской идиллии». «Русские песни» – стилизация под народные песни: «Соловей мой, соловей», «Не осенний частый дождичек». П.А. Вяземский (1792–1878). «Декабрист без декабря» (политическое фрондерство преддекабрьской поры). Переход от легкой поэзии к жанру эпиграммы. Сатира «Русский бог». Элегия «Первый снег». Меланхолические стихи на тему дороги: «Тройка», «Дорожные думы», «Хандра», «Еще тройка».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621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Тема 7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FC2621">
        <w:rPr>
          <w:rFonts w:ascii="Times New Roman" w:hAnsi="Times New Roman" w:cs="Times New Roman"/>
          <w:b/>
          <w:sz w:val="24"/>
          <w:szCs w:val="24"/>
        </w:rPr>
        <w:t>.</w:t>
      </w:r>
      <w:r w:rsidR="00FC2621" w:rsidRPr="0074319C">
        <w:rPr>
          <w:rFonts w:ascii="Times New Roman" w:hAnsi="Times New Roman" w:cs="Times New Roman"/>
          <w:b/>
          <w:sz w:val="24"/>
          <w:szCs w:val="24"/>
        </w:rPr>
        <w:t xml:space="preserve"> 2 часа</w:t>
      </w:r>
    </w:p>
    <w:p w:rsidR="00EE242B" w:rsidRPr="00FC2621" w:rsidRDefault="00E3160E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Поэтическое творчество </w:t>
      </w:r>
      <w:r w:rsidR="00EE242B"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Е.А. Баратынского (1800–1844)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Е.А. Баратынский – поэт позднего романтизма. Эпикурейские мотивы ранней лирики. Жанр «аналитической» элегии: «Признание», «Оправдание». Тема поэта и поэзии: «Мой дар убог», «Муза». Философская лирика: осмысление глубоких противоречий бытия и духа. Сборник «Сумерки» – отражение трагического мироощущения поэта «железного века»: «Осень», «На что вы, дни», «Бокал», «Последний поэт». 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185DAD" w:rsidRPr="0074319C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8</w:t>
      </w:r>
      <w:r w:rsidR="000E06D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 xml:space="preserve"> 2 часа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Поэзия М.Ю.</w:t>
      </w:r>
      <w:r w:rsidR="00B86661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Лермонтова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4-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84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)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Лирика Лермонтова – послепушкинский этап развития русской поэзии. Монолог-исповедь – излюбленный жанр ранней лирики («1831 июня II дня»), Автобиографизм в сочетании с романтической образностью («Нет, я не Байрон»). Лирический герой – сильная личность, противопоставившая себя целому миру. Переход от юношеской лирики к зрелой (1833–1838). Осознание трагизма отверженности («Пророк»). Поиски сверхличных ценностей, внимание к «чужому» сознанию («Бородино»). Зрелая лирика 1837–1841 годов. Появление нового лирического героя – человека «простого» сознания («Завещание», «Валерик»). Усиление роли повествовательно-лирических жанров («Дары Терека», «Тамара»). Объективация лирического «я» в пейзажно-символических стихотворениях «Утес», «Тучи», «Листок». Основные образы и мотивы лирики: «лермонтовский человек»; мотивы одиночества, отверженности, скитальчества, избранничества, свободы, неразделенной любви, смерти.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 поэмы. «Демон» – вершина русской романтической поэмы. Образ Демона в контексте мировой литературы. Демон – двойник лермонтовского лирического героя. Философский смысл поэмы; диалектика мысли о добре и зле, мятеже и гармонии, любви и ненависти, духовном падении и возрождении. «Демон» в живописи и музыке. 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9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 xml:space="preserve"> 2 часа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Проза и драматургия М.Ю. Лермонтова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«Герой нашего времени» – первый русский социально-психологический и философский роман. Проблема личности и общества, Средства создания образа героя времени. Сюжет и композиция романа. Психологический анализ в романе. Философские проблемы добра и зла, свободы воли и предопределения, предназначения человека. Дискуссия о художественном методе романа. </w:t>
      </w:r>
    </w:p>
    <w:p w:rsidR="00C64FA1" w:rsidRDefault="00EE242B" w:rsidP="00CB6C43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Драматургия. Драма «Маскарад». Связь драматургии Лермонтова с традициями европейской и русской драмы. Отражение в драматургии идеи самопознания и шеллингианской идеи диалектического совмещения и противоборства в человеке добра и зла. Автобиографизм сюжетов драм. Тематическая и мотивная общность драматургии и лирики. «Маскарад» – вершина русской романтической драмы. Символика маскарада и игры. Демонический герой (Арбенин и Демон). Проблема возрождения через любовь. Развенчание позиции всеобъемлющего отрицания.</w:t>
      </w:r>
      <w:bookmarkStart w:id="0" w:name="_Hlk87011785"/>
    </w:p>
    <w:p w:rsidR="00C64FA1" w:rsidRDefault="00C64FA1" w:rsidP="00C64FA1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</w:p>
    <w:p w:rsidR="00EE242B" w:rsidRPr="0074319C" w:rsidRDefault="00EE242B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. </w:t>
      </w:r>
      <w:r w:rsidR="00F37D50" w:rsidRPr="00185DAD">
        <w:rPr>
          <w:rFonts w:ascii="Times New Roman" w:hAnsi="Times New Roman" w:cs="Times New Roman"/>
          <w:b/>
          <w:spacing w:val="4"/>
          <w:sz w:val="24"/>
          <w:szCs w:val="24"/>
        </w:rPr>
        <w:t>2</w:t>
      </w:r>
      <w:r w:rsidR="00185DAD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="00F37D50" w:rsidRPr="00185DAD">
        <w:rPr>
          <w:rFonts w:ascii="Times New Roman" w:hAnsi="Times New Roman" w:cs="Times New Roman"/>
          <w:b/>
          <w:spacing w:val="4"/>
          <w:sz w:val="24"/>
          <w:szCs w:val="24"/>
        </w:rPr>
        <w:t>часа</w:t>
      </w:r>
    </w:p>
    <w:p w:rsidR="00EE242B" w:rsidRPr="0074319C" w:rsidRDefault="00185DAD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EC5031">
        <w:rPr>
          <w:rFonts w:ascii="Times New Roman" w:hAnsi="Times New Roman" w:cs="Times New Roman"/>
          <w:b/>
          <w:sz w:val="24"/>
          <w:szCs w:val="24"/>
        </w:rPr>
        <w:t xml:space="preserve">Драма </w:t>
      </w:r>
      <w:r w:rsidR="00EE242B" w:rsidRPr="0074319C">
        <w:rPr>
          <w:rFonts w:ascii="Times New Roman" w:hAnsi="Times New Roman" w:cs="Times New Roman"/>
          <w:b/>
          <w:sz w:val="24"/>
          <w:szCs w:val="24"/>
        </w:rPr>
        <w:t>М.Ю. Лермонтова «Маскарад»</w:t>
      </w:r>
    </w:p>
    <w:p w:rsidR="00D7566A" w:rsidRPr="0074319C" w:rsidRDefault="00D7566A" w:rsidP="0074319C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10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Творчество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Н.В.</w:t>
      </w:r>
      <w:r w:rsidR="007A4E61"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Гоголя</w:t>
      </w:r>
      <w:r w:rsidRPr="0074319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(1809-1852)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Своеобразие романтизма цикла «Вечера на хуторе близ Диканьки». Малороссийская тематика. Фольклорная фантастика. Персонификация зла. Сочетание комизма и лиризма. Сказовая манера повествования.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Цикл «Миргород» – продолжение «Вечеров». Идиллическое и ироническое в «Старосветских помещиках». Романтическое двоемирие в «Вие»: контраст дневного и ночного, реального и ирреального. Сочетание мистического, комического и лирического.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Комическая патетика, алогизм – главные особенности поэтики «Повести о том, как поссорился Иван Иванович с Иваном Никифоровичем». Образы «существователей». </w:t>
      </w:r>
    </w:p>
    <w:p w:rsidR="009E0A17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Петербургские повести. Петербург – город антихриста. Тема миража, обмана. Соединение фантастического и реального. Разлад между мечтой и действительностью, тема гибели красоты в меркантильном мире («Невский проспект»). Трагическое и комическое в «Записках сумасшедшего». Тема безумия. Тема гибели таланта в мире купли-продажи («Портрет»). Своеобразие раскрытия темы «маленького человека» в «Шинели». Гротеск и абсурд в повести «Нос». </w:t>
      </w:r>
    </w:p>
    <w:p w:rsidR="00EE242B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Духовная драма Гоголя. «Выбранные места из переписки с друзьями», «Авторская исповедь».</w:t>
      </w:r>
    </w:p>
    <w:p w:rsidR="00C64FA1" w:rsidRPr="0074319C" w:rsidRDefault="00C64FA1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9E0A17" w:rsidRPr="0074319C" w:rsidRDefault="009E0A17" w:rsidP="00C64FA1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87092711"/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795848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.</w:t>
      </w:r>
      <w:r w:rsidR="00F37D5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="00F37D50" w:rsidRPr="00185DAD">
        <w:rPr>
          <w:rFonts w:ascii="Times New Roman" w:hAnsi="Times New Roman" w:cs="Times New Roman"/>
          <w:b/>
          <w:spacing w:val="4"/>
          <w:sz w:val="24"/>
          <w:szCs w:val="24"/>
        </w:rPr>
        <w:t>2 часа</w:t>
      </w:r>
      <w:r w:rsidR="00F37D50">
        <w:rPr>
          <w:rFonts w:ascii="Times New Roman" w:hAnsi="Times New Roman" w:cs="Times New Roman"/>
          <w:b/>
          <w:color w:val="FF0000"/>
          <w:spacing w:val="4"/>
          <w:sz w:val="24"/>
          <w:szCs w:val="24"/>
        </w:rPr>
        <w:t xml:space="preserve"> </w:t>
      </w:r>
    </w:p>
    <w:p w:rsidR="009E0A17" w:rsidRPr="0074319C" w:rsidRDefault="00185DAD" w:rsidP="00C64FA1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9E0A17" w:rsidRPr="0074319C">
        <w:rPr>
          <w:rFonts w:ascii="Times New Roman" w:hAnsi="Times New Roman" w:cs="Times New Roman"/>
          <w:b/>
          <w:sz w:val="24"/>
          <w:szCs w:val="24"/>
        </w:rPr>
        <w:t>Драматургия Н.В. Гоголя</w:t>
      </w:r>
      <w:r w:rsidR="00F37D5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1"/>
    <w:p w:rsidR="00F22BA6" w:rsidRDefault="00F22BA6" w:rsidP="0074319C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11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Литературно-критическая деятельность В.Г.</w:t>
      </w:r>
      <w:r w:rsidR="007315F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Белинского</w:t>
      </w:r>
      <w:r w:rsidRPr="0074319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-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848)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</w:t>
      </w:r>
      <w:r w:rsidRPr="0074319C">
        <w:rPr>
          <w:rFonts w:ascii="Times New Roman" w:hAnsi="Times New Roman" w:cs="Times New Roman"/>
          <w:sz w:val="24"/>
          <w:szCs w:val="24"/>
        </w:rPr>
        <w:t>Связь текущего литературного процесса с историей русской и западноевропейской литературы в литературно-критическом наследии Белинского. Литературно-эстетическое значение годовых обзоров русской литературы (в особенности 1846–1847 годов). Концепция развития русской литературы. Роль Белинского в развитии «натуральной школы». Органическое сочетание критики, теории и истории литературы в статьях о Пушкине, Лермонтове, Гоголе. Воздействие личности и идей критика на русских писателей Х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sz w:val="24"/>
          <w:szCs w:val="24"/>
        </w:rPr>
        <w:t xml:space="preserve">Х века. Значение литературно-критического наследия Белинского для развития русской литературы и формирования отечественного литературоведения. </w:t>
      </w:r>
    </w:p>
    <w:p w:rsidR="00EE242B" w:rsidRPr="0074319C" w:rsidRDefault="00EE242B" w:rsidP="0074319C">
      <w:pPr>
        <w:shd w:val="clear" w:color="auto" w:fill="FFFFFF"/>
        <w:tabs>
          <w:tab w:val="left" w:pos="6062"/>
        </w:tabs>
        <w:spacing w:line="240" w:lineRule="auto"/>
        <w:ind w:firstLine="48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12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Семинар. 2 часа</w:t>
      </w:r>
    </w:p>
    <w:p w:rsidR="00EE242B" w:rsidRPr="0074319C" w:rsidRDefault="00403DEE" w:rsidP="00C64FA1">
      <w:pPr>
        <w:shd w:val="clear" w:color="auto" w:fill="FFFFFF"/>
        <w:tabs>
          <w:tab w:val="left" w:pos="606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Творчество  А.И.</w:t>
      </w:r>
      <w:r w:rsidR="009E0A17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Герцена</w:t>
      </w:r>
      <w:r w:rsidR="00EE242B"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(1812-1870)</w:t>
      </w: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. Роман «Кто виноват?»</w:t>
      </w:r>
    </w:p>
    <w:p w:rsidR="00EE242B" w:rsidRPr="002628CB" w:rsidRDefault="00EE242B" w:rsidP="002628CB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2628CB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D009B" w:rsidRPr="00EC42AD" w:rsidRDefault="007D009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Семестр </w:t>
      </w:r>
      <w:r w:rsidR="00E3160E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3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E4196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История русской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литератур</w:t>
      </w:r>
      <w:r w:rsidR="007E4196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ы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2-й половины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en-US"/>
        </w:rPr>
        <w:t>XIX</w:t>
      </w:r>
      <w:r w:rsidR="00CB6C43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века</w:t>
      </w:r>
    </w:p>
    <w:p w:rsidR="0074319C" w:rsidRPr="0074319C" w:rsidRDefault="0074319C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Творчество И.А.</w:t>
      </w:r>
      <w:r w:rsidR="00AA0FC7"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Гончарова</w:t>
      </w:r>
      <w:r w:rsidRPr="0074319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(1812-1891)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Раннее творчество. Стихотворные опыты. Гончаров и «натуральная школа». Синтез «высокого романтизма» и «натуральной школы» – основа гончаровского «художественного реализма». Открытие «диалектики» характера и ее отражение в романе «Обыкновенная история». Эволюция характера Александра Адуева и художественные принципы гончаровского психологизма. «Диалогический конфликт» в романе. Способы выражения авторской позиции.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Роман «Обломов» – вершина творчества писателя. Пушкинская и гоголевская традиции в романе. Оппозиция «Обломов – Штольц» как коллизия жизни-покоя и жизни-движения. «Отчуждение» Обломова как способ духовного самосохранения. Обломов и «обломовщина». Философская сложность центрального персонажа: социальное, национальное и общечеловеческое в нем. Испытание любовью. Женские образы в романе. Добролюбов и Дружинин об Обломове.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 «Обрыв» как «эпос любви». Образ Райского. Райский и Обломов. Бунт Веры и его трагические последствия. Антинигилистическая тенденция в романе (образ Марка Волохова). Символика названия и финала романа. Поэтика романов Гончарова. Трилогия «Обыкновенная история», «Обломов», «Обрыв» как художественное единство.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85DAD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lastRenderedPageBreak/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181CB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990557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Поэзия «чистого искусства»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Основные принципы направления. Воспевание прекрасного в окружающ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>ей жизни и в чувствах человека.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Основные представители: А.Н. Майков, Я.П. Полонский отчасти А.К. Толстой. Особенности их поэзии.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Творчество А.А. Фета – самого яркого представителя направления </w:t>
      </w:r>
      <w:r w:rsidRPr="0074319C">
        <w:rPr>
          <w:rFonts w:ascii="Times New Roman" w:hAnsi="Times New Roman" w:cs="Times New Roman"/>
          <w:sz w:val="24"/>
          <w:szCs w:val="24"/>
        </w:rPr>
        <w:t xml:space="preserve">Романтическая лирика Фета и ее основные мотивы (природа, любовь, искусство). Поэтические циклы: «Весна», «Лето», «Осень», «Снега», «Гадания»; соединение лирики природы с лирикой чувств. Любовная лирика: «Сияла ночь, луной был полон сад», «Свеж и душист твой роскошный венок», «Только в мире и есть, что тенистый», «Я повторял: «Когда я буду». Трагическое в любовной лирике («Ты отстрадала, я еще страдаю»), связанное с образом Марии Лазич. Импрессионистический элемент в лирике: «На стоге сена ночью южной», «Шепот, робкое дыханье», «Это утро, радость эта». Поздняя лирика («Вечерние огни»): философская </w:t>
      </w:r>
      <w:r w:rsidRPr="0074319C">
        <w:rPr>
          <w:rFonts w:ascii="Times New Roman" w:hAnsi="Times New Roman" w:cs="Times New Roman"/>
          <w:spacing w:val="-4"/>
          <w:sz w:val="24"/>
          <w:szCs w:val="24"/>
        </w:rPr>
        <w:t>проблематика, трагические мотивы. «Лирическая дерзость» (Л.Н. Толстой) как особенность поэтики Фета. Ритмика и мелодика стиха</w:t>
      </w:r>
      <w:r w:rsidRPr="0074319C">
        <w:rPr>
          <w:rFonts w:ascii="Times New Roman" w:hAnsi="Times New Roman" w:cs="Times New Roman"/>
          <w:sz w:val="24"/>
          <w:szCs w:val="24"/>
        </w:rPr>
        <w:t>.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85DAD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Поэтическое творчество Ф.И. Тютчева (1803-1873)  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Место Тютчева в истории русской поэзии. Философские основы его лирики: философия Шеллинга, Гегеля, «русский идеализм». Тютчев – поэт позднего романтизма. Своеобразие трактовки природы в его лирике («Весенняя гроза», «Весенние воды», «Осенний вечер», «Есть в осени первоначальной», «Летний вечер»). Параллелизм явлений природы и человеческой жизни. Пантеизм («Не то, что мните вы, природа», «Видение», «Сумерки»). Тема хаоса и космоса («Сон на море», «Как океан объемлет шар земной», «День и ночь»). Человек и мироздание. Мотив одиночества, катастрофизм мышления («О чем ты воешь, ветр ночной», «Бессонница», «Последний катаклизм»). Любовная лирика («Я помню время золотое», «Я встретил вас», «Последняя любовь»). «Денисьевский цикл» – воплощение романтической концепции любви как рокового поединка («О, как убийственно мы любим», «Предопределение», «Чему молилась ты с любовью», «Не говори: меня он, как и прежде, любит», «О, не тревожь меня укорой справедливой», «Весь день она лежала в забытьи», «Накануне годовщины 4 августа 1864 года»). Славянофильские мотивы («Эти бедные селенья», «Умом Россию не понять»). Своеобразие мелодики и ритмики тютчевского стиха. Импровизационное начало, жанр фрагмента.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48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4</w:t>
      </w:r>
      <w:bookmarkStart w:id="2" w:name="_Hlk90062120"/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bookmarkEnd w:id="2"/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Поэ</w:t>
      </w:r>
      <w:r w:rsidR="00181CBA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тическое творчество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Н.А.</w:t>
      </w:r>
      <w:r w:rsidR="00990557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Некрасова</w:t>
      </w:r>
      <w:r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(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1821-1878)</w:t>
      </w:r>
    </w:p>
    <w:p w:rsidR="00181CBA" w:rsidRDefault="00EE242B" w:rsidP="00181CBA">
      <w:pPr>
        <w:spacing w:line="240" w:lineRule="auto"/>
        <w:ind w:firstLine="603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Место Некрасова в истории русской литературы. Пушкинская традиция и формирование некрасовской поэтики. Сборник «Мечты и звуки». Поэтика «натуральной школы» и ее отражение в лирике Некрасова («На улице»). Автор и лирический герой в лирике. Способы воплощения авторского сознания («Умру я скоро. Жалкое наследство», «Рыцарь на час»). Образ лирического героя в «Последних песнях». «Ролевая» лирика («Огородник», «Калистрат»). Стихотворная сатира («Нравственный человек», «Колыбельная песня»). Любовная лирика. Поэтика «панаевского цикла» («Я не люблю иронии твоей», «Мы с тобой бестолковые люди»). Новаторство поэзии Некрасова. </w:t>
      </w:r>
      <w:r w:rsidR="00181CB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E242B" w:rsidRPr="0074319C" w:rsidRDefault="00EE242B" w:rsidP="00181CBA">
      <w:pPr>
        <w:spacing w:line="240" w:lineRule="auto"/>
        <w:ind w:firstLine="60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Расширение возможностей лирики за счёт включения эпического и прозаического элементов. Жанровый состав лирики (пародия, фельетон, репортаж). Обновление поэтического словаря, «говорной стих». 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lastRenderedPageBreak/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5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Творчество И.С.</w:t>
      </w:r>
      <w:r w:rsidR="00C35C24"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Тур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softHyphen/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генева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8-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883)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Философские искания Тургенева и его художественное миросозерцание. Философия природы Гегеля и художественная натурфилософия Тургенева. Лирическая поэзия Тургенева и его психологическая проза. Романы Тургенева – отражение смены умственных течений в русском обществе. Временное и вечное в романах. Герой – русский человек «культурного слоя». Образ «тургеневской девушки». «Тайный» психологизм как средство раскрытия внутреннего мира героя. «Рудин», «Дворянское гнездо», «Накануне», «Отцы и дети». Роль любовной коллизии в романах.</w:t>
      </w:r>
      <w:r w:rsidRPr="007431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Повести о трагическом значении любви. «Ася», «Первая любовь», «Вешние воды». Тургеневская концепция любви. Статья Чернышевского «Русский человек на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rendez</w:t>
      </w:r>
      <w:r w:rsidRPr="0074319C">
        <w:rPr>
          <w:rFonts w:ascii="Times New Roman" w:hAnsi="Times New Roman" w:cs="Times New Roman"/>
          <w:sz w:val="24"/>
          <w:szCs w:val="24"/>
        </w:rPr>
        <w:t>-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vous</w:t>
      </w:r>
      <w:r w:rsidRPr="0074319C">
        <w:rPr>
          <w:rFonts w:ascii="Times New Roman" w:hAnsi="Times New Roman" w:cs="Times New Roman"/>
          <w:sz w:val="24"/>
          <w:szCs w:val="24"/>
        </w:rPr>
        <w:t xml:space="preserve">». Поэтика повестей. «Таинственные повести»: «Песнь торжествующей любви», «После смерти (Клара Милич)».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«Стихотворения в прозе». Символическое воплощение в цикле художественного мира писателя. «Сквозные» символы и их роль в организации цикла.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Тургенева. «Театр Клары Газуль» П. Мериме и пьеса Тургенева «Неосторожность». От водевиля «Безденежье» до психологических комедий «Месяц в деревне» и «Вечер в Сорренто». Преодоление театральной условности, отказ от мелодраматической аффектации. Традиция провербов (драматических пословиц) А. Мюссе в комедии «Где тонко, там и рвется». Пьеса О. Бальзака «Мачеха» и «Месяц в деревне». Разработка той же сюжетной схемы (соперничество двух женщин) в «Вечере в Сорренто». Мастерство психологического анализа: искусство диалога, подтекст. Тургенев-драматург – предшественник Чехова. 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6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Драматургия А.Н.</w:t>
      </w:r>
      <w:r w:rsidR="00C35C24"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Островского</w:t>
      </w:r>
      <w:r w:rsidRPr="007431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(1823-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1886)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40–50-х годов. Ранний Островский и Гоголь. Купеческий мир в комедии «Свои люди – сочтемся!». «Молодая редакция» «Москвитянина» и отражение ее идей в творчестве драматурга 50-х годов. Поиск положительных начал народной жизни в «славянофильских» пьесах «Не в свои сани не садись», «Бедность не порок», «Не так живи, как хочется». Фольклорная основа их поэтики.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в канун реформы. Общественный подъем 1855–1861 годов и усиление критических начал в драматургии. «Доходное место». «Гроза» – самое значительное произведение дореформенного периода. «Гроза» как трагедия. Мотив «трагической вины» в «Грозе». Система символов в драме.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Островский в пореформенный период. Сатирические комедии из дворянского быта: «На всякого мудреца довольно простоты», «Бешеные деньги», «Лес», «Волки и овцы». Сложная интрига комедий, богатство литературных и культурных ассоциаций. Обобщенный образ мира Островского в «Снегурочке». Формирование психологическом драмы («Бесприданница»). Тема театра в пьесах Островского: «Лес», «Таланты и поклонники», «Без вины виноватые». Новаторство драматургии Островского.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F37D50" w:rsidRDefault="00F37D50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bookmarkStart w:id="3" w:name="_Hlk87095242"/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Pr="009E19FB">
        <w:rPr>
          <w:rFonts w:ascii="Times New Roman" w:hAnsi="Times New Roman" w:cs="Times New Roman"/>
          <w:b/>
          <w:bCs/>
          <w:spacing w:val="-12"/>
          <w:sz w:val="24"/>
          <w:szCs w:val="24"/>
        </w:rPr>
        <w:t>. 2 часа</w:t>
      </w:r>
    </w:p>
    <w:p w:rsidR="00EE242B" w:rsidRPr="0074319C" w:rsidRDefault="009F55D0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Комедия А.Н. Островского «Лес»</w:t>
      </w:r>
      <w:r w:rsidR="00F37D5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</w:t>
      </w:r>
    </w:p>
    <w:bookmarkEnd w:id="3"/>
    <w:p w:rsidR="00EE242B" w:rsidRPr="0074319C" w:rsidRDefault="00EE242B" w:rsidP="0074319C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7</w:t>
      </w:r>
      <w:r w:rsidR="00EC42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E242B" w:rsidRDefault="00403DEE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Творчество М.Е. Салтыкова-Щедрина</w:t>
      </w:r>
      <w:r w:rsidR="00EE242B" w:rsidRPr="0074319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(1826-1889)</w:t>
      </w: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. Гротескная повесть «История одного города»</w:t>
      </w:r>
    </w:p>
    <w:p w:rsidR="007D009B" w:rsidRPr="0074319C" w:rsidRDefault="007D009B" w:rsidP="002628C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403DEE" w:rsidRDefault="00EE242B" w:rsidP="00403DEE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Тема </w:t>
      </w:r>
      <w:r w:rsidR="00C35C24"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="00403DE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="00403DEE" w:rsidRPr="00403D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DEE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403D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03DEE" w:rsidRPr="0074319C">
        <w:rPr>
          <w:rFonts w:ascii="Times New Roman" w:hAnsi="Times New Roman" w:cs="Times New Roman"/>
          <w:b/>
          <w:sz w:val="24"/>
          <w:szCs w:val="24"/>
        </w:rPr>
        <w:t>2 часа</w:t>
      </w:r>
    </w:p>
    <w:p w:rsidR="00EE242B" w:rsidRPr="00403DEE" w:rsidRDefault="00EE242B" w:rsidP="00403DEE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Творчество Н.С. Лескова (1831–1895)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Первый период формирования поэтики Лескова. Участие писателя в литературной и общественной полемике. Публицистическое начало в творчестве. Лесков и традиции «антинигилистического романа» («Некуда», «На ножах»); идея трагической бесперспективности революционного движения в России. Философия свободы и ее воплощение в художественной системе Лескова. Повесть «Леди Макбет Мценского уезда». Формирование поэтики лесковского сказа. Сказ в «Очарованном страннике». Произведения о талантливости и судьбе русского человека («Очарованный странник», «Левша», «Тупейный художник»). Образ праведника у Лескова («Однодум», «Несмертельный Голован», «Соборяне»). Народная языковая стихия в произведениях Лескова. Разнообразие форм повествования. Лесковский сказ. Лесков и фольклор.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3DEE" w:rsidRPr="0074319C" w:rsidRDefault="00EE242B" w:rsidP="00B356E5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spacing w:val="2"/>
          <w:sz w:val="24"/>
          <w:szCs w:val="24"/>
        </w:rPr>
        <w:t>9</w:t>
      </w:r>
      <w:r w:rsidR="00403DEE">
        <w:rPr>
          <w:rFonts w:ascii="Times New Roman" w:hAnsi="Times New Roman" w:cs="Times New Roman"/>
          <w:b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795848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я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4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Творчество</w:t>
      </w:r>
      <w:r w:rsidRPr="0074319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Ф.М.</w:t>
      </w:r>
      <w:r w:rsidR="00683ECF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Достоевского (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82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-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881)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Общественные и литературные искания Достоевского в 40-е годы. Кружок Петрашевского и его роль в формировании взглядов писателя. Переосмысление традиций «натуральной школы» в романе «Бедные люди». Пушкинские и гоголевские мотивы в романе. Новаторство в разработке темы «маленького человека». Особенности петербургского пейзажа, символика имен. Феномен двойничества в романтизме и в повести «Двойник». «Сентиментальный роман» «Белые ночи». Образ мечтателя.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«Дело» петрашевцев. Каторга и ссылка. «Записки из Мертвого дома» – источник тем и сюжетов для последующих произведений Достоевского. Осмысление писателем особенностей послереформенной жизни России. Тип «подпольного человека» – идейно-художественное открытие Достоевского («Записки из подполья»). Социально-историческая и психологическая природа «подпольного» антигероя. «Подполье» как образ жизни и как метафора.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Достоевский – автор «Пятикнижия». Роман «Идиот». Образ «положительно прекрасного человека». «Князь Христос» – князь Мышкин – как художественный характер. Образ Настасьи Филипповны: тема поругания красоты и спасения мира красотой. Князь Мышкин и Рогожин. «Апокалипсические» мотивы в романе.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Роман-памфлет «Бесы». «Нечаевское дело» и его художественное осмысление. Роль эпиграфов. Проблема «отцов и детей». Ставрогин – представитель «высшего культурного слоя», идейно-нравственный вдохновитель «бесовства». Природа «эстетизма» его сознания и поведения. Значение в замысле романа исключенной главы «У Тихона». Идеи «человекобога» и «народа-богоносца». Значение женских образов в романе. «Бесовство» как философско-этическая проблема.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«Братья Карамазовы» – итоговый роман, отражение в нем важнейших тем и идей творчества Достоевского. Связь сюжетного, психологического и философского начал в романе. История Карамазовых – обобщенное «изображение ... нашей современной интеллигентской России» (Ф.М. Достоевский). Философия и психология преступления и наказания, борьба «божьего» и «дьявольского» в человеке, борьба между жаждой веры и неверием в романе. «Поэма о Великом инквизиторе» Ивана Карамазова как теодицея «от противного». Образ старца Зосимы. Алеша Карамазов – «ранний человеколюбец». Женские характеры в романе. Тема «русских мальчиков». Поэтика романа.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Жанровое своеобразие романов Достоевского. Особенности психологизма и «полифония» романов. Способы раскрытия авторской позиции. </w:t>
      </w:r>
    </w:p>
    <w:p w:rsidR="007D009B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 xml:space="preserve">   </w:t>
      </w:r>
    </w:p>
    <w:p w:rsidR="007D009B" w:rsidRPr="00E947C7" w:rsidRDefault="00F37D50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  <w:r>
        <w:rPr>
          <w:rFonts w:ascii="Times New Roman" w:hAnsi="Times New Roman" w:cs="Times New Roman"/>
          <w:b/>
          <w:bCs/>
          <w:color w:val="000000"/>
          <w:spacing w:val="2"/>
          <w:w w:val="130"/>
        </w:rPr>
        <w:t>Семинар</w:t>
      </w:r>
      <w:r w:rsidRPr="00403DEE">
        <w:rPr>
          <w:rFonts w:ascii="Times New Roman" w:hAnsi="Times New Roman" w:cs="Times New Roman"/>
          <w:b/>
          <w:bCs/>
          <w:spacing w:val="2"/>
          <w:w w:val="130"/>
        </w:rPr>
        <w:t>. 2 часа</w:t>
      </w:r>
      <w:r>
        <w:rPr>
          <w:rFonts w:ascii="Times New Roman" w:hAnsi="Times New Roman" w:cs="Times New Roman"/>
          <w:b/>
          <w:bCs/>
          <w:color w:val="FF0000"/>
          <w:spacing w:val="2"/>
          <w:w w:val="130"/>
        </w:rPr>
        <w:t xml:space="preserve"> </w:t>
      </w:r>
    </w:p>
    <w:p w:rsidR="00EE242B" w:rsidRPr="00E947C7" w:rsidRDefault="00403DEE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1"/>
          <w:w w:val="130"/>
        </w:rPr>
      </w:pPr>
      <w:r>
        <w:rPr>
          <w:rFonts w:ascii="Times New Roman" w:hAnsi="Times New Roman" w:cs="Times New Roman"/>
          <w:b/>
          <w:bCs/>
          <w:color w:val="000000"/>
          <w:spacing w:val="2"/>
          <w:w w:val="130"/>
        </w:rPr>
        <w:t xml:space="preserve">Тема: </w:t>
      </w:r>
      <w:r w:rsidR="00EE242B" w:rsidRPr="00E947C7">
        <w:rPr>
          <w:rFonts w:ascii="Times New Roman" w:hAnsi="Times New Roman" w:cs="Times New Roman"/>
          <w:b/>
          <w:bCs/>
          <w:color w:val="000000"/>
          <w:spacing w:val="2"/>
          <w:w w:val="130"/>
        </w:rPr>
        <w:t xml:space="preserve">Роман Ф.М. Достоевского </w:t>
      </w:r>
      <w:r w:rsidR="00EE242B" w:rsidRPr="00E947C7">
        <w:rPr>
          <w:rFonts w:ascii="Times New Roman" w:hAnsi="Times New Roman" w:cs="Times New Roman"/>
          <w:b/>
          <w:bCs/>
          <w:color w:val="000000"/>
          <w:spacing w:val="1"/>
          <w:w w:val="130"/>
        </w:rPr>
        <w:t>«Братья Карамазовы»</w:t>
      </w:r>
    </w:p>
    <w:p w:rsidR="00EE242B" w:rsidRDefault="00EE242B" w:rsidP="0074319C">
      <w:pPr>
        <w:shd w:val="clear" w:color="auto" w:fill="FFFFFF"/>
        <w:tabs>
          <w:tab w:val="left" w:pos="3614"/>
        </w:tabs>
        <w:spacing w:line="240" w:lineRule="auto"/>
        <w:ind w:firstLine="485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403DEE" w:rsidRPr="0074319C" w:rsidRDefault="00EE242B" w:rsidP="00403DEE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10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403DEE" w:rsidRP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и.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4 часа</w:t>
      </w:r>
    </w:p>
    <w:p w:rsidR="00EE242B" w:rsidRPr="0074319C" w:rsidRDefault="00EC42AD" w:rsidP="00F37D50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lastRenderedPageBreak/>
        <w:t>Творчество</w:t>
      </w:r>
      <w:r w:rsidR="00EE242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Л.Н. Толстого (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828-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9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0)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Раннее творчество Толстого. «Детство», «Отрочество» и «Юность» – художественное исследование душевной жизни и духовного развития; нравственный идеал, «чистота нравственного чувства» как основа такого исследования. «Севастопольские рассказы»: человек на войне, проблема патриотизма. Изображение «диалектики души» как метод и форма психологического анализа. Чернышевский о «Детстве», «Отрочестве» и военных рассказах Толстого.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«Мысль семейная» в романе «Анна Каренина». Ее связь с общественной, умственной, духовной жизнью России пореформенного времени. Нравственная концепция романа в свете библейского эпиграфа. Сущность трагедии Анны. Соотношение «линий жизни» Анны и Левина. Религиозно-философские искания Константина Левина как отражение духовных исканий Толстого. Жанровые черты семейного и психологического романа, особенности психологического анализа в «Анне Карениной». Статья Достоевского «Анна Каренина».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Духовный кризис Толстого («перестройка всего миросозерцания») на рубеже 1870–1880-х годов. Переход на позиции патриархально-крестьянского мировидения, идея «опрощения». Философско-религиозное «еретичество» Толстого («Исповедь», «В чем моя вера?»). Найденный в народной жизни ответ на вопрос о смысле жизни. Преобразование художественной системы писателя как выражение новых убеждений. «Народные рассказы».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Повести Толстого 80–90-х годов. «Смерть Ивана Ильича», «Крейцерова соната» (открытая идейная тенденциозность как принцип художественной организации). Тема «ухода» в повести «Отец Сергий». Повесть «Хаджи-Мурат» – пролог к художественным завоеваниям нового века.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Толстого. Социальная трагедия из крестьянской жизни «Власть тьмы»: нравственная проблематика и характеры. Сатирическая комедия «Плоды </w:t>
      </w:r>
      <w:r w:rsidR="00F37D50">
        <w:rPr>
          <w:rFonts w:ascii="Times New Roman" w:hAnsi="Times New Roman" w:cs="Times New Roman"/>
          <w:sz w:val="24"/>
          <w:szCs w:val="24"/>
        </w:rPr>
        <w:t>просвещения». Драма «Живой тр</w:t>
      </w:r>
      <w:r w:rsidRPr="0074319C">
        <w:rPr>
          <w:rFonts w:ascii="Times New Roman" w:hAnsi="Times New Roman" w:cs="Times New Roman"/>
          <w:sz w:val="24"/>
          <w:szCs w:val="24"/>
        </w:rPr>
        <w:t xml:space="preserve">уп». Трагический характер Феди Протасова. Традиции и новаторство драматургии. </w:t>
      </w:r>
    </w:p>
    <w:p w:rsidR="00F37D50" w:rsidRDefault="00EE242B" w:rsidP="00F37D50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       </w:t>
      </w:r>
      <w:r w:rsidR="00F37D5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                       </w:t>
      </w:r>
    </w:p>
    <w:p w:rsidR="00F37D50" w:rsidRDefault="00EE242B" w:rsidP="00EC42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. </w:t>
      </w:r>
      <w:r w:rsidR="00F37D50" w:rsidRPr="00634FEC">
        <w:rPr>
          <w:rFonts w:ascii="Times New Roman" w:hAnsi="Times New Roman" w:cs="Times New Roman"/>
          <w:b/>
          <w:bCs/>
          <w:spacing w:val="-12"/>
          <w:sz w:val="24"/>
          <w:szCs w:val="24"/>
        </w:rPr>
        <w:t>2 часа</w:t>
      </w:r>
      <w:r w:rsidRPr="00F37D50">
        <w:rPr>
          <w:rFonts w:ascii="Times New Roman" w:hAnsi="Times New Roman" w:cs="Times New Roman"/>
          <w:b/>
          <w:bCs/>
          <w:color w:val="FF0000"/>
          <w:spacing w:val="-12"/>
          <w:sz w:val="24"/>
          <w:szCs w:val="24"/>
        </w:rPr>
        <w:t xml:space="preserve"> </w:t>
      </w:r>
    </w:p>
    <w:p w:rsidR="00EE242B" w:rsidRPr="00F37D50" w:rsidRDefault="00634FEC" w:rsidP="00EC42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Тема: </w:t>
      </w:r>
      <w:r w:rsidR="00EC42AD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Роман </w:t>
      </w:r>
      <w:r w:rsidR="00B356E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Л</w:t>
      </w:r>
      <w:r w:rsidR="00EE242B"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.Н. Толстого «Анна Каренина</w:t>
      </w:r>
      <w:r w:rsidR="00EE242B" w:rsidRPr="0074319C"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>»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466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634FEC" w:rsidRPr="0074319C" w:rsidRDefault="00EE242B" w:rsidP="00634FEC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bookmarkStart w:id="4" w:name="_Hlk90063009"/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bookmarkEnd w:id="4"/>
    </w:p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Проза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А.П. Чехова (1860-1904)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Начало творческого пути. Чеховская юмористика. Развитие и переосмысление традиционных тем и образов русской литературы XIX века («Толстый и тонкий», «Смерть чиновника», «Злоумышленник»). Произведения середины 1880-х годов: «Тоска», «Счастье», «Враги», «Степь», «Припадок» (лиризм, психологический анализ). </w:t>
      </w:r>
    </w:p>
    <w:p w:rsidR="00EE242B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Поездка Чехова на Сахалин. Постановка важнейших проблем времени и человеческого бытия в произведениях «Скучная история», «Палата № 6», «Рассказ неизвестного человека», «Черный монах», «Моя жизнь», «Дом с мезонином». Принцип объективности; способ выражения авторской позиции. Идейная и творческая независимость Чехова от народничества, толстовства, либеральных иллюзий. Тема жизни, «уклонившейся от нормы»: «Попрыгунья», «Учитель словесности», «Анна на шее». Своеобразие произведений конца 1890 – начала 1900-х годов: «Дама с собачкой», «Архиерей», «Невеста». Темы «высших целей бытия», ухода от старой жизни. Особенности жанра «чеховского рассказа»: лаконизм, особая роль художественной детали, открытые финалы. </w:t>
      </w:r>
    </w:p>
    <w:p w:rsidR="00E947C7" w:rsidRPr="0074319C" w:rsidRDefault="00E947C7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634FE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12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lastRenderedPageBreak/>
        <w:t>Драматургия А.П. Чехова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Пьесы Чехова – новый этап в развитии русской и мировой драматургии. Новаторство Чехова в «Чайке», «Дяде Ване», «Трех сестрах», «Вишневом саде». Новый характер конфликта, роль лирического «подводного течения», жанровое своеобразие, принцип соединения трагического и комического, символическая образность. Чехов и Московский художественный театр. </w:t>
      </w:r>
    </w:p>
    <w:p w:rsidR="004B1DEF" w:rsidRDefault="004B1DEF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37D50" w:rsidRPr="0074319C" w:rsidRDefault="00F37D50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4319C" w:rsidRPr="0074319C" w:rsidRDefault="0074319C" w:rsidP="00E5124B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Семестр 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</w:t>
      </w: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7E419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История русской </w:t>
      </w: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литератур</w:t>
      </w:r>
      <w:r w:rsidR="007E419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ы</w:t>
      </w: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ХХ века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до</w:t>
      </w:r>
      <w:r w:rsidR="000C664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октябрьск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ого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период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</w:t>
      </w:r>
    </w:p>
    <w:p w:rsidR="0074319C" w:rsidRPr="0074319C" w:rsidRDefault="0074319C" w:rsidP="00E5124B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34FEC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E947C7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Типологические особенности русской литературы ХХ века</w:t>
      </w:r>
    </w:p>
    <w:p w:rsidR="00ED5D53" w:rsidRPr="00E947C7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ab/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Влияние на развитие </w:t>
      </w:r>
      <w:r w:rsidR="00E5124B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русской </w:t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литературы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глобальных</w:t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исторических событий ХХ века 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(Октябрьская революция 1917 года, крушение СССР в начале 90-х г.г.), дважды приведших к кардинальной смене как социально-экономической, так и духовно-эстетической парадигмы. </w:t>
      </w:r>
      <w:r w:rsidR="00E5124B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Сложность и насыщенность русской литературы ХХ века, большое количество дискуссионных фигур и явлений. 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</w:t>
      </w:r>
      <w:r w:rsidR="00D1651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Художественные поиски и эксперименты в русской литературе ХХ века. Особая судьба реализма в ХХ веке.</w:t>
      </w:r>
    </w:p>
    <w:p w:rsidR="00D1651A" w:rsidRPr="00E947C7" w:rsidRDefault="00D1651A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                                                                      </w:t>
      </w:r>
    </w:p>
    <w:p w:rsidR="00634FEC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2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Лекции. 4 часа</w:t>
      </w:r>
    </w:p>
    <w:p w:rsidR="00ED5D53" w:rsidRPr="00E947C7" w:rsidRDefault="009F55D0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Дореволюционное</w:t>
      </w:r>
      <w:r w:rsidR="00ED5D53"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</w:t>
      </w:r>
      <w:r w:rsidR="00ED5D53"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ворчество А.М. Горького (1868-1936)</w:t>
      </w:r>
      <w:r w:rsidR="00ED5D53" w:rsidRPr="00E947C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D5D53" w:rsidP="001D54B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Литературно-эстетические искания М. Горького 90-х г.г. Х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Х в. Проблема идеала и действительности в ранних произведениях писателя («О чиже, который лгал, и о Дятле - любителе истины», «Читатель»). Роль русской и западной литературы в становлении Горького-художника. Проблематика к особенности творчества 90-х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D54BF">
        <w:rPr>
          <w:rFonts w:ascii="Times New Roman" w:hAnsi="Times New Roman" w:cs="Times New Roman"/>
          <w:smallCap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Два пласта ранних рассказов: героико-романтические легенды и реалистические произведения как отражение двух разных: подходов писателя к изображению русской действительности и поисков выхода из «свинцовых мерзостей» жизни. Своеобразие горьковского романтизма. Поэтизация подвига, силы человеческого духа, борьбы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за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свободу личности. Основные темы реалистической прозы. Рассказы и повести о босяках, их гуманистическая и демократическая направленность («Челкаш», «Коновалов», «Супруги Орловы», «Бывшие люди»). Отношение автора к людям «дна». Изображение мещанства, купеческой среды, интеллигенции в произведениях 90-х гг. («Кирилка», «Тоска», «Колокол», «Скуки ради», «Встреча»). Автобиографичность ранних произведений М. Горького. Образ повествователя. Сюжетно-композиционные особенности, своеобразие пейзажных описаний, языка.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Новые черты реализма в романах «Фома Гордеев» и «Трое». Темы «отцов» и «детей», первоначального поколения, исторических судеб русского капитализма, личности и среды.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М. Горького 1901-1907 гг. Драматургия 900-х гг. «Мещане» как социально-психологическая драма. Особенности конфликта; общественное значение пьесы. Проблематика пьесы «На дне». Своеобразие горьковского подхода к теме интеллигенции в драмах «Дачники», «Дети солнца», «Варвары». Новаторство Горького- драматурга.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Отражение событий первой русской революции в публицистике и художественном творчестве. «Враги» как социально-политическая драма. Проблема формирования революционного сознания, психологии нового героя в романе «Мать».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М. Горького 1907-1917 гг. Тема мещанства и омещанившейся интеллигенции в произведениях «окуровского» цикла («Городок Окуров», «Жизнь Матвея Кожемякина»). Повесть о деревне «Лето». Изображение моральной деградации, распада семейн</w:t>
      </w:r>
      <w:r w:rsidR="00B356E5">
        <w:rPr>
          <w:rFonts w:ascii="Times New Roman" w:hAnsi="Times New Roman" w:cs="Times New Roman"/>
          <w:color w:val="000000"/>
          <w:sz w:val="24"/>
          <w:szCs w:val="24"/>
        </w:rPr>
        <w:t>ых отношений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» буржуазно-дворянской среде («Последние», «Васса Железнова», «Зыковы»). Черты русского национального характера, образ «проходящего» в цикле рассказов «По Руси». Реальное и романтическое в «Сказках об Италии». Поэтизация труда,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стремления к свободе, справедливости. «Русские сказки». Становление личности человека из народа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автобиографических повестях «Детство», «В людях», «Мои университеты».</w:t>
      </w:r>
    </w:p>
    <w:p w:rsidR="00ED5D53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Принципы изображения главного героя. Этико-философские драмы «Старик», «Фальшивая монета». Организаторская деятельность писателя в годы Первой мировой войны. Сложность общественно-политической позиции М. Горького в 1917-1818 гг. «Несвоевременные мысли». Общие дооктябрьского периода творчества писателя, его значение в истории русской и мировой литературы.</w:t>
      </w:r>
    </w:p>
    <w:p w:rsidR="0081647F" w:rsidRDefault="0081647F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</w:p>
    <w:p w:rsidR="0081647F" w:rsidRPr="0081647F" w:rsidRDefault="0081647F" w:rsidP="00F37D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64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F37D50" w:rsidRPr="00634FEC">
        <w:rPr>
          <w:rFonts w:ascii="Times New Roman" w:hAnsi="Times New Roman" w:cs="Times New Roman"/>
          <w:b/>
          <w:bCs/>
          <w:sz w:val="24"/>
          <w:szCs w:val="24"/>
        </w:rPr>
        <w:t>2 часа</w:t>
      </w:r>
    </w:p>
    <w:p w:rsidR="0081647F" w:rsidRPr="0081647F" w:rsidRDefault="00634FEC" w:rsidP="00F37D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Тема: </w:t>
      </w:r>
      <w:r w:rsidR="0081647F" w:rsidRPr="008164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Драма А.М. Горького «Мещане»</w:t>
      </w:r>
    </w:p>
    <w:p w:rsidR="00ED5D53" w:rsidRDefault="00ED5D53" w:rsidP="00E5124B">
      <w:pPr>
        <w:shd w:val="clear" w:color="auto" w:fill="FFFFFF"/>
        <w:spacing w:after="0" w:line="240" w:lineRule="auto"/>
        <w:contextualSpacing/>
        <w:jc w:val="both"/>
        <w:rPr>
          <w:b/>
          <w:color w:val="000000"/>
          <w:spacing w:val="2"/>
        </w:rPr>
      </w:pPr>
    </w:p>
    <w:p w:rsidR="00385D51" w:rsidRPr="001D54BF" w:rsidRDefault="00ED5D53" w:rsidP="00385D5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8164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9F55D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1D54B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385D51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385D5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385D51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Творчество И. А. Бунина</w:t>
      </w: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(1870-1953)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</w:t>
      </w: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Традиции русской классики и главные тенденции в художественной манере писателя. И. Бунин-поэт. Воспевание русской природы, родной земли, преемственность с традиционной поэтикой, мотивами лирики А.Фета, А. Толстого, Ф. Тютчева («Листопад»).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Ранняя проза И. Бунина. Темы разорения, обнищания деревни, распада старого патриархального быта («Танька», «На край света», «Вести с родины»). Лирические рассказы начала 900-х гг. Отражение в них авторских раздумий о мире, человеческой судьбе, прошлом и настоящем, поэтизация усадебно-помещичьего быта («Антоновские яблоки», «Эпитафия», «Новая дорога», «Тишина», «В августе», (Осенью»). Своеобразие бунинского стиля: живописность, лиризм, изобразительность. Бунин-новеллист. Автобиографические мотивы в прозе 900-х гг. («Цифры», «У истока дней»),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Сложность и противоречивость бунинского отношения к событиям 1905 года, к судьбам России, народа в повести «Деревня». Образы братьев Красовых. Проблемы народа, исторического прошлого и будущего страны. Финал повести, ее восприятие современной критикой. Особенности повествовательной манеры писателя, изображения быта. Смысл философских размышлений героев, их близость автору.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Тема оскудения, вымирания дворянской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усадьбы в повести «Суходол». Ее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автобиографическая   основа.   Образ   Натальи   как воплощения «суходольской души». Бунинская концепция русского национального характера. Лиризм повести.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Драматизм судеб русских людей, представителей крестьянства, в рассказах 1910-х гг. «Захар Воробьев», «Веселый двор», «Ночной разговор», «Сверчок». Острота и напряженность жизненных ситуаций, их правдивость, реалистическая достоверность, убедительность характеров героев, сочувственное отношение к ним писателя.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Острое ощущение неблагополучия, катастрофичности жизни в эпоху нарастания противоречий буржуазной действительности в рассказах «Господин из Сан-Франциско», «Братья». Использование символических образов, мифологических мотивов, сюжетов, библейской тематики.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Проблемы смысла и ценности жизни, любви, счастья в рассказах и повестях «Чаша жизни», «Легкое дыхание», «Грамматика любви», «Сны Чанга». Полемика с Ф. Достоевским в рассказе «Петлистые уши». Бунинская трактовка темы «преступление и наказание». Своеобразие психологизма писателя. Насыщенность повествования выразительными деталями, пейзажными описаниями, философско-лирическими отступлениями. Высокая степень объективности в раскрытии сложных коллизий, исключительных отношений между героями. Активность авторской позиции.</w:t>
      </w:r>
    </w:p>
    <w:p w:rsidR="00ED5D53" w:rsidRPr="001D54BF" w:rsidRDefault="00ED5D53" w:rsidP="007F18F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Противоречивое отношение И. Бунина к событиям 1917-1920 гг. Дневниковая книга «Окаянные дни». Творчество И. Бунина эмигрантского периода, его органическая связь и преемственность с дооктябрьским творчеством и жизненным опытом писателя. Автобиографический роман «Жизнь Арсеньева» как одно из значительных произведений этого жанра в русской литературе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в.в.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ED5D53" w:rsidRPr="00385D51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bookmarkStart w:id="5" w:name="_Hlk88911461"/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lastRenderedPageBreak/>
        <w:t>Семинар</w:t>
      </w:r>
      <w:r w:rsidR="00F37D50" w:rsidRPr="00385D51">
        <w:rPr>
          <w:rFonts w:ascii="Times New Roman" w:hAnsi="Times New Roman" w:cs="Times New Roman"/>
          <w:b/>
          <w:spacing w:val="2"/>
          <w:sz w:val="24"/>
          <w:szCs w:val="24"/>
        </w:rPr>
        <w:t>. 2 часа</w:t>
      </w:r>
      <w:r w:rsidRPr="00385D51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Роман И.А. Бунина «Жизнь Арсеньева»</w:t>
      </w:r>
    </w:p>
    <w:bookmarkEnd w:id="5"/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95984" w:rsidRPr="001D54BF" w:rsidRDefault="0081647F" w:rsidP="00B9598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bookmarkStart w:id="6" w:name="_Hlk90203133"/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bookmarkEnd w:id="6"/>
    </w:p>
    <w:p w:rsidR="0081647F" w:rsidRPr="001D54BF" w:rsidRDefault="0081647F" w:rsidP="0081647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А.И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.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Куприна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(1870-1938)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Ранние произведения А. Куприна. Отражение в них богатого жизненного опыта начинающего писателя. Социально-нравственная проблематика повести «Молох». Драматизм конфликта и судьбы главного героя.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Антибуржуазная направленность позиции автора. Идеал «естественного» человека в рассказе «Олеся». А. Куприн-пейзажист. Тема маленького человека («Болото», «Белый пудель», «Гамбринус»), Гуманизм писателя. Мастерство психологического анализа. Первая русская революция - новый этап в развитии реализма А. Куприна, усиление в нем критических тенденций. Правдивое изображение косности, бездуховности, жестокости армейской среды, бесправия и униженности солдатской массы в повести «Поединок». Романтический характер устремлений главного героя - поручика Ромашова - и расхождение их с пошлостью окружающей жизни. Трагизм столкновения героя с офицерскими нравами. Образы Назанского, Шурочки Николаевой. Общественное звучание «Поединка». Очерки «События в Севастополе». Сочувствие А. Куприна революционным настроениям.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писателя в годы реакции, его сложность и противоречивость. Известный спад демократических и социальных мотивов, обращение к вечным вопросам человеческого бытия, поэтизация стихийных, природных начал, возвышенной, бескорыстной любви, цельных чувств, нравственной частоты, силы духа («Суламифь», «Гранатовый браслет», «Листригоны). Повесть «Яма».</w:t>
      </w:r>
    </w:p>
    <w:p w:rsidR="0081647F" w:rsidRPr="001D54BF" w:rsidRDefault="00B356E5" w:rsidP="0081647F">
      <w:pPr>
        <w:shd w:val="clear" w:color="auto" w:fill="FFFFFF"/>
        <w:tabs>
          <w:tab w:val="left" w:pos="5198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Послеоктябрьское творчество Куприна. Возвращение из эмиграции на родину. Своеобразие художественной манеры писателя, его близость к традициям русских классиков 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 Народность, правдивость, высокое реалистическое мастерство, жизненность образов русской действительности.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4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C42AD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="00ED5D53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Л.Н. Андреева (1871-</w:t>
      </w:r>
      <w:r w:rsidR="00ED5D53" w:rsidRPr="001D54BF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1919)</w:t>
      </w:r>
      <w:r w:rsidR="00ED5D53" w:rsidRPr="001D54B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Новизна творческих исканий Л. Андреева-художника. Сложность и противоречивость его миропонимания. Тяготение к трагическому осмыслению социальных, нравственно-философских проблем человеческого бытия. Читательская популярность. Полемика</w:t>
      </w:r>
      <w:r w:rsidR="007F1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вокруг Л. Андреева в современной критике. Его художественный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метод, своеобразие таланта писателя.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Начало литературной деятельности. Л. Андреев и М. Горький. Тема маленького человека в рассказах 90-900-х гг., их близость к рассказам А. Чехова («Бергамот и Гараська», «Петька на даче», «Ангелочек», «Жили-были», «В подвале»).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Проблема отчуждения человека и ее нравственно-психологические аспекты («У окна», «Большой шлем», «Молчание», «Вор»), Полемика с ницшеанской идеей сверхчеловека в «Рассказе о Сергее Петровиче». Тема «человек и рок», драматизм конфликта и повести «Жизнь Василия Фивейского». Богоборческие мотивы. Противоречивость авторской концепций в решении главной проблемы произведения. Развенчание индивидуалистического своеволия в повести «Мысль», преломление и ней психологического опыта Ф. Достоевского.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Антивоенная направленность повести «Красный смех», гротескно-фантастическое изображение русско-японской войны, использование символики, экспрессии. Своеобразие художественного метода, соотношение в нем конкретного и абстрактного, общего и частного, объективного и субъективного,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Социально-этическая проблематика произведений Л. Андреева о первой русской революции. Поэтизация героизма, мужества, жертвенности революционера, осуждение общественного равнодушия некоторой части интеллигенции («К звездам»)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Психологическая обусловленность нравственного прозрения главного героя в повести «Губернатор». Протест претив смертной казни и «Рассказе о семи повешенных», философский смысл произведения Нравственная чистота и сила ду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>ха революционеров, бессмертие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подвига во имя свободы.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Бесперспективность, обреченность стихийного бунта в драме; «Царь-Голо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 xml:space="preserve">д». Рассказ «Тьма». Изображение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крестьянского дви</w:t>
      </w:r>
      <w:r w:rsidR="00B356E5">
        <w:rPr>
          <w:rFonts w:ascii="Times New Roman" w:hAnsi="Times New Roman" w:cs="Times New Roman"/>
          <w:color w:val="000000"/>
          <w:sz w:val="24"/>
          <w:szCs w:val="24"/>
        </w:rPr>
        <w:t xml:space="preserve">жения, народного недовольства,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аграрных волнений в романс «Сашка Жигулев». Трагизм судьбы главного героя, романтические: черты его облика.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Проблема добра и зла, жизни и смерти, личности и среды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философско-символических драмах Л. Андреева «Савва», «Жизнь человека», «Черные маски», «Анатэма». Интерпретация библейско-евангельских мотивов в повестях «Елизар» и «Иуда Искариот».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Драматургия Л. Андреева 1910-х гг. «Письма о театре». Преобладание реалистических тенденций, бытовых картин и сцен в пьесах «Екатерина Ивановна», «Профессор Сторицын», «Каинова печать», «Не убий». Философская драма «Мысль». Традиционное и новаторское в андреевской драматургии.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Демократическая позиция писателя в годы Первой мировой войны («Иго войны», «Н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очной разговор»). Сатирический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посмертный роман-памфлет «Дневник Сатаны», его антимилитаристская направленность.</w:t>
      </w:r>
    </w:p>
    <w:p w:rsidR="00ED5D53" w:rsidRPr="001D54BF" w:rsidRDefault="00ED5D53" w:rsidP="007F18F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Сложность и противоречивость идейно-мировоззренческой позиции Л. Андреева накануне и в период Октября. Общие итоги его творческой позиции. Место и значение писателя в русской литературе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 Современные исследователи о своеобразии его художественного метода, стиля.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5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я. 4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часа</w:t>
      </w: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6F2330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Символизм в русской литературе</w:t>
      </w:r>
      <w:r w:rsidR="00ED5D53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</w:p>
    <w:p w:rsidR="00ED5D53" w:rsidRPr="001D54BF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Теоретические обоснования символизма в работах Н. Минского и Д. Мережковского. Философские основы эстетической теории символизма. Понимание искусства как интуитивного постижения мира. Отрицание идеи общественного служения искусства. Понятие о символе и «символическом искусстве» в теоретических работах символистов. Идеи Вл. Соловьева в эстетических концепциях символизма и младосимволизма.</w:t>
      </w:r>
    </w:p>
    <w:p w:rsidR="00ED5D53" w:rsidRPr="001D54BF" w:rsidRDefault="00ED5D53" w:rsidP="007F18F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Творчество В. Брюсова. Декадентские мотивы в сборниках «Русские символисты», «Шедевры», «Это — я». Влияние западной символистической поэзии (Рембо, Малларме, Верлен). В. Брюсов как организатор символистического движения и редактор «Весов». Эволюция творчества Брюсова.</w:t>
      </w:r>
    </w:p>
    <w:p w:rsidR="00ED5D53" w:rsidRPr="001D54BF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Поэзия Н. Минского, 3. Гиппиус, Ф. Сологуба. Импрессионистическая поэтика К. Бальмонта. А. Белый и его место в русском символизме (поэтический сборник «Пепел» и роман «Петербург»).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6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Семинар. 2 часа</w:t>
      </w: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Поэтическое творчество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А.А.</w:t>
      </w:r>
      <w:r w:rsidR="007F18F7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Блока (1880-1921)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</w:p>
    <w:p w:rsidR="00485A27" w:rsidRDefault="00485A27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</w:p>
    <w:p w:rsidR="00ED5D53" w:rsidRDefault="00485A27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7: </w:t>
      </w:r>
      <w:r w:rsidR="00ED5D53" w:rsidRPr="001D54B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Лекция</w:t>
      </w:r>
      <w:r w:rsidR="007F18F7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.</w:t>
      </w:r>
      <w:r w:rsidR="00ED5D53" w:rsidRPr="001D54B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4 часа</w:t>
      </w:r>
    </w:p>
    <w:p w:rsidR="00D81FAF" w:rsidRPr="00485A27" w:rsidRDefault="00D81FAF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Акмеизм в русской поэзии</w:t>
      </w:r>
    </w:p>
    <w:p w:rsidR="004373EF" w:rsidRPr="001D54BF" w:rsidRDefault="004373EF" w:rsidP="00EC42AD">
      <w:pPr>
        <w:shd w:val="clear" w:color="auto" w:fill="FFFFFF"/>
        <w:autoSpaceDE w:val="0"/>
        <w:spacing w:line="240" w:lineRule="auto"/>
        <w:ind w:firstLine="476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Основные принципы течения. Взаимоотношения с символизмом – одновременно оппоненты и наследники.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Н.С. Гумилев - лидер и теоретик акмеизма. Становление Н. Гумилева как поэта. Влияние И. Анненского, В. Брюсова на его ранние стихи. Романтические мотивы в первых сборниках «Путь конквистадоров» (1905), «Романтические цветы» (1908), «Жемчуга» (1910). Тяготение к яркости и пышности образов, восточной экзотике, украшательству. Африканские мотивы и сюжеты в сборнике «Чужое небо»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(1912), в дневниковой прозе «Африканский дневник», в поэме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>«Мик». Патриотическое настроение периода Первой мировой войны. «Колчан» (1916) - книга лирических раздумий, воспоминаний о прошлом, о несбывшихся надеждах, мечтах о счастье. Русские темы и мотивы в сборнике «Шатер» (1921). Сборник «Огненный столп»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(1921). «Стихотворения. Посмертный сборник» (1922, 1923). Н. Гумилев - переводчик, драматург. Трагизм судьба поэта, его вклад в русскую поэзию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</w:t>
      </w:r>
    </w:p>
    <w:p w:rsidR="004373EF" w:rsidRPr="001D54BF" w:rsidRDefault="004373EF" w:rsidP="00EC42AD">
      <w:pPr>
        <w:shd w:val="clear" w:color="auto" w:fill="FFFFFF"/>
        <w:autoSpaceDE w:val="0"/>
        <w:spacing w:line="240" w:lineRule="auto"/>
        <w:ind w:firstLine="476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А.А. Ахматова и «Цех поэтов», ее сотрудничество и общность с акмеистами. Первые книги стихов: «Вечер»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(1912), «Четки»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(1913), «Белая стая»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(1917). Духовное богатство поэтического мира, тонкий лиризм, искренность, драматизм интимных переживаний, их многогранность, непосредственность. Образ лирического героя. Настроения одиночества, тревоги, ощущение неблагополучия мира, ожидание перемен. Стихотворное мастерство А.</w:t>
      </w:r>
      <w:r w:rsidR="007F1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Ахматовой. Жанр поэтической миниатюры. Психологизм, выразительность и точность деталей, живописность.</w:t>
      </w:r>
    </w:p>
    <w:p w:rsidR="004373EF" w:rsidRPr="001D54BF" w:rsidRDefault="004373EF" w:rsidP="004373EF">
      <w:pPr>
        <w:shd w:val="clear" w:color="auto" w:fill="FFFFFF"/>
        <w:autoSpaceDE w:val="0"/>
        <w:spacing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Расширение социального контекста лирических настроений в сборнике «Подорожник» (1921). Мысли о родине, России, судьбе народа и собственном месте в меняющемся мире («Мне голос был. Он звал утешно»).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Поэтическое творчество второй половины 30-х гг. Работа над 6-й книго</w:t>
      </w:r>
      <w:r w:rsidR="00EC42AD">
        <w:rPr>
          <w:rFonts w:ascii="Times New Roman" w:hAnsi="Times New Roman" w:cs="Times New Roman"/>
          <w:sz w:val="24"/>
          <w:szCs w:val="24"/>
        </w:rPr>
        <w:t xml:space="preserve">й лирики. Подготовка 6-й книги </w:t>
      </w:r>
      <w:r w:rsidRPr="001D54BF">
        <w:rPr>
          <w:rFonts w:ascii="Times New Roman" w:hAnsi="Times New Roman" w:cs="Times New Roman"/>
          <w:sz w:val="24"/>
          <w:szCs w:val="24"/>
        </w:rPr>
        <w:t>лирики, ее место в сборнике «Из шести книг». Тема творчества в стихах, посвященных поэтам.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Поэма-цикл «Реквием», творческая история, время публикации. Глубина трагического постижения, народного горя в поэме. Тема гуманизма и милосердия. Образ Матери. Новые черты лиризма, своеобразие жанра и композиции. Общественное и художественное значение поэмы.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Поэзия Анны Ахматовой в годы Великой Отечественной войны. Тема Родины в цикле «Ветер войны» и других стихах. Героизм и трагизм защитников Ленинграда в военной лирике. Тема борьбы с фашизмом и спасения цивилизации. Лирический образ Победы.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Усиление творческой активности в 50-е - начале 60-х гг. Завершение творческих замыслов (цикл «Северные элегии», «Поэма без героя»). Целостность и внутреннее единство художественного мира. Основные черты поэтики поздней Анны Ахматовой.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 xml:space="preserve">«Поэма без героя», творческая история, преобразование и углубление первоначального замысла. Творческое преображение исторического и биографического, </w:t>
      </w:r>
      <w:r w:rsidR="001D54BF" w:rsidRPr="001D54BF">
        <w:rPr>
          <w:rFonts w:ascii="Times New Roman" w:hAnsi="Times New Roman" w:cs="Times New Roman"/>
          <w:sz w:val="24"/>
          <w:szCs w:val="24"/>
        </w:rPr>
        <w:t>«</w:t>
      </w:r>
      <w:r w:rsidRPr="001D54BF">
        <w:rPr>
          <w:rFonts w:ascii="Times New Roman" w:hAnsi="Times New Roman" w:cs="Times New Roman"/>
          <w:sz w:val="24"/>
          <w:szCs w:val="24"/>
        </w:rPr>
        <w:t>сплав миров</w:t>
      </w:r>
      <w:r w:rsidR="001D54BF" w:rsidRPr="001D54BF">
        <w:rPr>
          <w:rFonts w:ascii="Times New Roman" w:hAnsi="Times New Roman" w:cs="Times New Roman"/>
          <w:sz w:val="24"/>
          <w:szCs w:val="24"/>
        </w:rPr>
        <w:t>»</w:t>
      </w:r>
      <w:r w:rsidRPr="001D54BF">
        <w:rPr>
          <w:rFonts w:ascii="Times New Roman" w:hAnsi="Times New Roman" w:cs="Times New Roman"/>
          <w:sz w:val="24"/>
          <w:szCs w:val="24"/>
        </w:rPr>
        <w:t xml:space="preserve"> в поэме. «Голоса» и голос автора.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Поэтическое творчество О.Э. Мандельшатама. Традиции символизма и акмеизма в ранних произведениях поэта. Сюжеты и образы античного искусства («Пчелы», «Персифона», «Где милая Троя?» и др.).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Воздействие на поэзию Мандельштама Октября, появление тем и образов, связанных с современностью.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Развитие в 30-е гг. в поэзии Мандельштама трагических тем и тональностей: образ века-волкодава, уничтожающего личность. Темные стороны действительности 30-х гг. и личная судьба поэта как почва для творчества Мандельштама этих лет. Идея прекрасного и гибельного в образе века («Но разбит твой позвоночник, мой прекрасный, жалкий век»). Выдвижение на первый план в стихотворениях образа одинокого, преследуемого поэта; трагедийность лирики.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Приход в стихотворения Мандельштама на смену напряженной метафоричности «оголенного» от тропов простого слова. Конкретно-бытовая лексика, почерпнутая из узнаваемого быта 30-х гг. Проблема творческого метода.</w:t>
      </w:r>
    </w:p>
    <w:p w:rsidR="004373EF" w:rsidRPr="0074319C" w:rsidRDefault="004373EF" w:rsidP="004373EF">
      <w:pPr>
        <w:shd w:val="clear" w:color="auto" w:fill="FFFFFF"/>
        <w:spacing w:line="240" w:lineRule="auto"/>
        <w:ind w:firstLine="427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D5D53" w:rsidRDefault="00ED5D53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bookmarkStart w:id="7" w:name="_Hlk88911525"/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8</w:t>
      </w:r>
      <w:bookmarkEnd w:id="7"/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Лекция. 2 часа</w:t>
      </w:r>
    </w:p>
    <w:p w:rsidR="006F2330" w:rsidRPr="00341A15" w:rsidRDefault="006F2330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Футуризм в русской поэзии</w:t>
      </w:r>
    </w:p>
    <w:p w:rsidR="00ED5D53" w:rsidRPr="00341A15" w:rsidRDefault="00ED5D53" w:rsidP="00B53C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sz w:val="24"/>
          <w:szCs w:val="24"/>
        </w:rPr>
        <w:t xml:space="preserve">Футуризм как одно из авангардистских течений XX века. Эгофутуризм (И. Северянин), кубофутуристы (В. Хлебников, В. Каменский, Д. и Н. Бурлюки), группа «Центрифуга» (С. Бобров, Н. Асеев, Б. Пастернак). Неоднородность и противоречивость футуризма. Анархическое бунтарство </w:t>
      </w:r>
      <w:r w:rsidR="00EC42AD">
        <w:rPr>
          <w:rFonts w:ascii="Times New Roman" w:hAnsi="Times New Roman" w:cs="Times New Roman"/>
          <w:sz w:val="24"/>
          <w:szCs w:val="24"/>
        </w:rPr>
        <w:t xml:space="preserve">против буржуазной и дворянской культуры. </w:t>
      </w:r>
      <w:r w:rsidR="00EC42AD">
        <w:rPr>
          <w:rFonts w:ascii="Times New Roman" w:hAnsi="Times New Roman" w:cs="Times New Roman"/>
          <w:sz w:val="24"/>
          <w:szCs w:val="24"/>
        </w:rPr>
        <w:lastRenderedPageBreak/>
        <w:t xml:space="preserve">Утопический идеал </w:t>
      </w:r>
      <w:r w:rsidRPr="00341A15">
        <w:rPr>
          <w:rFonts w:ascii="Times New Roman" w:hAnsi="Times New Roman" w:cs="Times New Roman"/>
          <w:sz w:val="24"/>
          <w:szCs w:val="24"/>
        </w:rPr>
        <w:t>«естественного человека», проповедь индивидуализма, отрицание культурных ценностей прошлого, отрицание социального содержания искусства.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4373EF" w:rsidRDefault="004373EF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9</w:t>
      </w:r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Семинар. 2 часа</w:t>
      </w:r>
    </w:p>
    <w:p w:rsidR="006F2330" w:rsidRPr="00197533" w:rsidRDefault="006F2330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Поэтическое творчество В.В. Маяковского</w:t>
      </w:r>
    </w:p>
    <w:p w:rsidR="00D1651A" w:rsidRPr="00341A15" w:rsidRDefault="00D1651A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85C4E" w:rsidRPr="00341A15" w:rsidRDefault="00ED5D53" w:rsidP="00E85C4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10</w:t>
      </w:r>
      <w:r w:rsidR="009F55D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E85C4E" w:rsidRP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E85C4E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E85C4E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D5D53" w:rsidRPr="00341A15" w:rsidRDefault="004373EF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Ново-крестьянская </w:t>
      </w:r>
      <w:r w:rsidR="00ED5D53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поэзия 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Основные представители: Н.А. Клюев, С.А. Есенин, С.А. Клычков, П.</w:t>
      </w:r>
      <w:r w:rsidR="00406C98"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В</w:t>
      </w:r>
      <w:r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. Орешин Основополагающие художественно-эстетические принципы течения. Сочетание фольклорных традиций с традициями классической поэзии. Значение проблематики природы. Особенности религиозной проблематики. Трагические судьбы представителей течения в послереволюционный период.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85C4E" w:rsidRDefault="00F37D50" w:rsidP="00437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</w:t>
      </w:r>
      <w:r w:rsidRPr="00E85C4E">
        <w:rPr>
          <w:rFonts w:ascii="Times New Roman" w:hAnsi="Times New Roman" w:cs="Times New Roman"/>
          <w:b/>
          <w:spacing w:val="2"/>
          <w:sz w:val="24"/>
          <w:szCs w:val="24"/>
        </w:rPr>
        <w:t>а</w:t>
      </w:r>
      <w:r w:rsidR="00ED5D53" w:rsidRPr="00F37D50">
        <w:rPr>
          <w:rFonts w:ascii="Times New Roman" w:hAnsi="Times New Roman" w:cs="Times New Roman"/>
          <w:b/>
          <w:color w:val="FF0000"/>
          <w:spacing w:val="2"/>
          <w:sz w:val="24"/>
          <w:szCs w:val="24"/>
        </w:rPr>
        <w:t xml:space="preserve"> </w:t>
      </w:r>
      <w:r w:rsidR="00ED5D53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11</w:t>
      </w:r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Семинар. 2 часа</w:t>
      </w:r>
    </w:p>
    <w:p w:rsidR="004373EF" w:rsidRPr="00341A15" w:rsidRDefault="004373EF" w:rsidP="00437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Народно-классическая лирика С.А. Есенина</w:t>
      </w:r>
    </w:p>
    <w:p w:rsidR="00ED5D53" w:rsidRPr="00EC42AD" w:rsidRDefault="00ED5D53" w:rsidP="00B356E5">
      <w:pPr>
        <w:shd w:val="clear" w:color="auto" w:fill="FFFFFF"/>
        <w:autoSpaceDE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42AD" w:rsidRPr="00EC42AD" w:rsidRDefault="00EC42AD" w:rsidP="00B356E5">
      <w:pPr>
        <w:shd w:val="clear" w:color="auto" w:fill="FFFFFF"/>
        <w:autoSpaceDE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4319C" w:rsidRDefault="004733C3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Семестр </w:t>
      </w:r>
      <w:r w:rsid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5</w:t>
      </w:r>
      <w:r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.</w:t>
      </w:r>
      <w:r w:rsidR="009F55D0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E4196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История русской литературы</w:t>
      </w:r>
      <w:r w:rsidR="000C6648"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ХХ века послеоктябрьск</w:t>
      </w:r>
      <w:r w:rsidR="007F18F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ого</w:t>
      </w:r>
      <w:r w:rsidR="000C6648"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период</w:t>
      </w:r>
      <w:r w:rsidR="007F18F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а</w:t>
      </w:r>
    </w:p>
    <w:p w:rsidR="00056487" w:rsidRPr="00056487" w:rsidRDefault="00056487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</w:p>
    <w:p w:rsidR="00E85C4E" w:rsidRDefault="003032E4" w:rsidP="00E85C4E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bookmarkStart w:id="8" w:name="_Hlk90203560"/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E85C4E"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Лекция. 2 часа</w:t>
      </w:r>
      <w:bookmarkEnd w:id="8"/>
    </w:p>
    <w:p w:rsidR="003032E4" w:rsidRPr="00056487" w:rsidRDefault="003032E4" w:rsidP="003032E4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Особенности литературного процесса 20-х – 30-х годов ХХ века</w:t>
      </w:r>
    </w:p>
    <w:p w:rsidR="000C6648" w:rsidRDefault="003032E4" w:rsidP="003032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         </w:t>
      </w:r>
      <w:r w:rsidR="00FD0EB5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Леворадикалы (РАПП, ЛЕФ…) и традиционалисты («Серапионовы братья», «Перевал»…) в молодой советской литературе 20-х годов. Организация Союза писателей СССР </w:t>
      </w:r>
      <w:r w:rsidR="00406C98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в начале 30-х годов</w:t>
      </w:r>
      <w:r w:rsidR="009B261E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, определение писателей как «инженеров </w:t>
      </w:r>
      <w:r w:rsidR="00EC42AD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человеческих душ». Утверждение </w:t>
      </w:r>
      <w:r w:rsidR="009B261E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социалистического реализма</w:t>
      </w:r>
      <w:r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, его основные принципы. Социалистический реализм и классические художественные традиции. Соединение в произведениях наиболее талантливых писателей внешней схемы социалистического реализма </w:t>
      </w: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с принципами классического критического реализма. </w:t>
      </w:r>
    </w:p>
    <w:p w:rsidR="004A7AE4" w:rsidRDefault="004A7AE4" w:rsidP="003032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        Формирование литературы русского зарубежья. Её основные «волны» и наиболее яркие представители.</w:t>
      </w:r>
    </w:p>
    <w:p w:rsidR="00197533" w:rsidRDefault="00197533" w:rsidP="0019753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428D7" w:rsidRDefault="00197533" w:rsidP="0019753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A428D7"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4A7AE4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Семинар. 2 часа</w:t>
      </w:r>
    </w:p>
    <w:p w:rsidR="000C6648" w:rsidRPr="001122B6" w:rsidRDefault="004A7AE4" w:rsidP="004A7AE4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Послереволюционное творчество А.М. Горького «Жизнь Клима Самгина».</w:t>
      </w:r>
    </w:p>
    <w:p w:rsidR="00197533" w:rsidRDefault="00197533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428D7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A428D7"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Лекция. 2 часа</w:t>
      </w:r>
      <w:r w:rsidR="00A428D7"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</w:p>
    <w:p w:rsidR="0074319C" w:rsidRPr="0074319C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Творчество А.Н. Толстого (1882-1945)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Основные мотивы дореволюционного творчества писателя. А.</w:t>
      </w:r>
      <w:r w:rsidR="00197533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Толстой и Октябрьская революция. Годы эмиграции. Повесть «Детство Никиты», ее жизнелюбивая, патриотическая сущность и роль в формировании индивидуального стиля писателя. Проблема выбора и преодоление духовного кризиса. Возвращение в Советскую Россию. Творческие искания писателя. Повести и рассказы 20-х гг. ХХ в.  («Голубые города», «Гадюка», «Древний путь»). Научно-фантастические произведения писателя, их связь с современностью («Аэлита», «Гиперболоид инженера Гарина»). Поиски нового героя.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Трилогия «Хождение по мукам». История замысла и его воплощение. Отражение в трилогии противоречивого идейного развития писателя. Главная тема - судьба России, интеллигенция и революция. Структура эпопеи в целом и место каждого романа в трилогии, изменение их жанровых свойств и типологии реализма в контексте времени.  Эпическая основа романа: образ народа и судьбы главных героев. Образы Ленина и коммунистов. Мастерство А.Толстого в раскрытии человеческих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характеров. Особенности стиля: философские раздумья и детали быта, соединение психологической достоверности с глубоким историзмом, героика и сатира, лиризм произведения. «Хождение по мукам» и проблема эпоса в советской литературе.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«Петр Первый» - образец новаторского исторического романа. Особенности замысла («вхождение в историю через современность»). Своеобразие изображения исторической эпохи (рождение новой России, борьба нового со старым, движение истории в романе, тема Востока и Запада). Эпоха и личность Петра. Петр - государь и человек: особенности художественной типизации. «Птенцы гнезда Петрова». Многоликий образ народа в романе: изображение творческий силы народа, отношений народа и государства. Способы изображения быта и воссоздание колорита эпохи. Сюжет и композиция. Язык романа.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Неудача повести «Хлеб» как свидетельство пагубности вторжения политической конъюнктуры в творчество.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А.</w:t>
      </w:r>
      <w:r w:rsidR="00BF3324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Толстой - драматург. Работа над петровской темой для театра и кино. Идейная ущербность драматической дилогии «Иван Грозный» и исторические фальсификации сталинизма.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Литературно-художественная деятельность Толстого в годы Великой Отечественной войны. Публицистика писателя, ее идейно-художественные особенности («Родина», «Москве угрожает враг», «Разгневанная Россия»). Идея советского патриотизма и проблема национального характера в публицистике и «Рассказах Ивана Сударева».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Эстетические взгляды Толстого. Место и значение творчества Т</w:t>
      </w:r>
      <w:r w:rsidR="00EC42AD">
        <w:rPr>
          <w:rFonts w:ascii="Times New Roman" w:hAnsi="Times New Roman" w:cs="Times New Roman"/>
          <w:sz w:val="24"/>
          <w:szCs w:val="24"/>
        </w:rPr>
        <w:t>олстого в истории отечественной</w:t>
      </w:r>
      <w:r w:rsidRPr="0074319C">
        <w:rPr>
          <w:rFonts w:ascii="Times New Roman" w:hAnsi="Times New Roman" w:cs="Times New Roman"/>
          <w:sz w:val="24"/>
          <w:szCs w:val="24"/>
        </w:rPr>
        <w:t xml:space="preserve"> литературы ХХ века.</w:t>
      </w:r>
    </w:p>
    <w:p w:rsidR="0074319C" w:rsidRPr="0074319C" w:rsidRDefault="0074319C" w:rsidP="0074319C">
      <w:pPr>
        <w:shd w:val="clear" w:color="auto" w:fill="FFFFFF"/>
        <w:spacing w:line="240" w:lineRule="auto"/>
        <w:ind w:firstLine="470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D6680" w:rsidRDefault="0074319C" w:rsidP="00F37D50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3D6680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3D6680"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Лекция. 2 часа</w:t>
      </w:r>
      <w:r w:rsidRPr="007431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4319C" w:rsidRPr="0074319C" w:rsidRDefault="0074319C" w:rsidP="00F37D50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sz w:val="24"/>
          <w:szCs w:val="24"/>
        </w:rPr>
        <w:t>Творчество Б. Л. Пастернака (1890-1960)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Ранняя лирика: первые сборники «Близнец в тучах» и «Поверх барьеров». Концепция лирики у раннего Пастернака.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Лирика в годы революции и гражданской войны. Книга «Сестра моя жизнь». Открытие нового вида лиризма. Целостность и композиционная стройность художественного мира книги. «Чувство современности» и «чувство вечности» в книге. Гармоническое единство природного и человеческого, любви и творчества, жизни и поэзии. Основные мотивы и образы. Композиционная смысловая роль цикла-главы. Особенности поэтики и стиля.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Книга лирики «Темы и вариации». Черты своеобразия (в сопоставлении с книгой «Сестра моя жизнь»). Пейзажи - символы современных событий («Кремль в буран конца 1918 года»).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Путь к поэтическому эпосу. Поэма «Высокая болезнь». Образ времени – «движущегося ребуса». Образ Ленина в «дополнении» к поэме. Поэмы «Девятьсот пятый год» и «Лейтенант Шмидт». Тематическое и художественное сходство поэм. Глубокий интерес поэта к революции 1905 г. Лирическое и эпическое начала в поэмах. Образ лейтенанта Шмидта: концепция героя, выделенного «волной самой стихии».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Сюжетно-композиционные различия: с</w:t>
      </w:r>
      <w:r w:rsidR="00CB6C43">
        <w:rPr>
          <w:rFonts w:ascii="Times New Roman" w:hAnsi="Times New Roman" w:cs="Times New Roman"/>
          <w:sz w:val="24"/>
          <w:szCs w:val="24"/>
        </w:rPr>
        <w:t>обрание эпизодов в «хронике»</w:t>
      </w:r>
      <w:r w:rsidRPr="0074319C">
        <w:rPr>
          <w:rFonts w:ascii="Times New Roman" w:hAnsi="Times New Roman" w:cs="Times New Roman"/>
          <w:sz w:val="24"/>
          <w:szCs w:val="24"/>
        </w:rPr>
        <w:t xml:space="preserve"> «Девятьсот пятый год» и динамизм сюжетного развития в поэме «Лейтенант Шмидт». Стихотворный эпос Пастернака и развитие жанра поэма в 20-е гг. ХХ в. Опыт романа в стихах («Спекторский»).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Прозаические опыты Пастернака 20-х гг. ХХ в.: поиски и открытия, связь с новейшей европейской прозой («Детство Люверс»).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Лирическая книга «Второе рождение». Поэтическое преображение современности в цикле «Волны». Новые грани взаимоотношения природы и человека. Тема творчества и творца, смысла искусства. Черты поэтики, своеобразие композиции книги.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Проза 20-х - начала 30-х гг</w:t>
      </w:r>
      <w:r w:rsidR="00CB6C43">
        <w:rPr>
          <w:rFonts w:ascii="Times New Roman" w:hAnsi="Times New Roman" w:cs="Times New Roman"/>
          <w:sz w:val="24"/>
          <w:szCs w:val="24"/>
        </w:rPr>
        <w:t xml:space="preserve">. ХХ в. </w:t>
      </w:r>
      <w:r w:rsidRPr="0074319C">
        <w:rPr>
          <w:rFonts w:ascii="Times New Roman" w:hAnsi="Times New Roman" w:cs="Times New Roman"/>
          <w:sz w:val="24"/>
          <w:szCs w:val="24"/>
        </w:rPr>
        <w:t>«Детство Люверс», «Охранная грамота»: идея искусства, рожденного природой. Концепция гения. В.Маяковский в оценке Пастернака. Творческое взаимодействие Пастернака и Маяковского, их взаимоотталкивание. Место «Охранной грамоты» в творчестве Пастернака.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Спад поэтического творчества в середине 30-х гг.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Сборник «На ранних поездах». Новые темы и образы, новые грани лиризма.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Война в поэзии и прозе. Цикл «Стихи о войне». Тема гуманизма. Пастернак о природе фашизма («Поездка в...» и др.).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 «Доктор Живаго». Творческая история, замысел, воплощение.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Полемика вокруг романа во второй половине 50-х гг. ХХ в. Оцен</w:t>
      </w:r>
      <w:r w:rsidR="00F37D50">
        <w:rPr>
          <w:rFonts w:ascii="Times New Roman" w:hAnsi="Times New Roman" w:cs="Times New Roman"/>
          <w:sz w:val="24"/>
          <w:szCs w:val="24"/>
        </w:rPr>
        <w:t>ка романа автором. Основные о</w:t>
      </w:r>
      <w:r w:rsidRPr="0074319C">
        <w:rPr>
          <w:rFonts w:ascii="Times New Roman" w:hAnsi="Times New Roman" w:cs="Times New Roman"/>
          <w:sz w:val="24"/>
          <w:szCs w:val="24"/>
        </w:rPr>
        <w:t>разы. Художественное своеобразие, лиризм романа. Концепция личности и ее роли в истории и вселенной.</w:t>
      </w:r>
      <w:r w:rsidRPr="0074319C">
        <w:rPr>
          <w:rFonts w:ascii="Times New Roman" w:hAnsi="Times New Roman" w:cs="Times New Roman"/>
          <w:sz w:val="24"/>
          <w:szCs w:val="24"/>
        </w:rPr>
        <w:tab/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A7AE4" w:rsidRDefault="00FC6F16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5</w:t>
      </w:r>
      <w:r w:rsid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Семинар. </w:t>
      </w:r>
      <w:r w:rsidR="004A7AE4" w:rsidRPr="004A7AE4">
        <w:rPr>
          <w:rFonts w:ascii="Times New Roman" w:hAnsi="Times New Roman" w:cs="Times New Roman"/>
          <w:b/>
          <w:spacing w:val="2"/>
          <w:sz w:val="24"/>
          <w:szCs w:val="24"/>
        </w:rPr>
        <w:t>2 часа</w:t>
      </w:r>
    </w:p>
    <w:p w:rsidR="004A7AE4" w:rsidRDefault="004A7AE4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Послереволюционное творчество А.А. Ахматовой.</w:t>
      </w:r>
      <w:r w:rsidRP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Поэма «Реквием»</w:t>
      </w:r>
    </w:p>
    <w:p w:rsidR="004A7AE4" w:rsidRDefault="004A7AE4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BA5A39" w:rsidRPr="005D6873" w:rsidRDefault="00056487" w:rsidP="00BA5A39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6</w:t>
      </w:r>
      <w:r w:rsidR="00BA5A39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BA5A39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056487" w:rsidRPr="005D6873" w:rsidRDefault="00056487" w:rsidP="005D6873">
      <w:pPr>
        <w:shd w:val="clear" w:color="auto" w:fill="FFFFFF"/>
        <w:tabs>
          <w:tab w:val="left" w:pos="3672"/>
        </w:tabs>
        <w:spacing w:after="0" w:line="240" w:lineRule="auto"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Творчество Е.И. Замятина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(1884-1937)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Жизненный и творческий путь. Дореволюционное творчество (повесть «Уездное»); бытописание и гротеск. Повесть «Островитяне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 xml:space="preserve">, сатирический гротеск и его </w:t>
      </w:r>
      <w:r w:rsidR="005F2CA2">
        <w:rPr>
          <w:rFonts w:ascii="Times New Roman" w:hAnsi="Times New Roman" w:cs="Times New Roman"/>
          <w:color w:val="000000"/>
          <w:sz w:val="24"/>
          <w:szCs w:val="24"/>
        </w:rPr>
        <w:t xml:space="preserve">философская   природа. 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>Сочетание конкретно-исторического и общечеловеческого.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Общественная и культурно-просветительская деятельность Замятина в первые годы революции. Замятин и «Серапионовы братья». Литературно-критические выступления Замятина начала 20-х гг.: концепция революции; обоснование принципов «фантастического реализма».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Роман «Мы»; жанровая природа, связь с традициями западноевропейского романа (Г. Уэллс, А. Фраке)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>. Роль фантастики в романе.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 xml:space="preserve"> Дневниковая 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>форма повествования;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 xml:space="preserve"> своеобразие психологизма; образ главного героя. Проблематика и идейное содержание романа; проблема взаимоотношений личности и государства и традиции русской литературы (А.С. Пушкин, Ф.М. Достоевский). Судьба романа «Мы». Влияние романа на развитие антиутопии на Западе (О. Хаксли, Дж. Оруэлл и др.). Проблема художественного метода Замятина. Традиции критического реализма в его творчестве.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Новеллистика Замятина («Пещера», «Рассказ о самом главном», «Русь», «Наводнение» и др.). Особенности художественного повествования в прозе Замятина.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Драматургия («Блохи», «Огни святого Доменика», «Атилла»). Жанровая природа замятинских пьес, их пародийный характер, фарсовое начало, нарочитая театральность, динамичный сюжет.</w:t>
      </w:r>
    </w:p>
    <w:p w:rsidR="005D6873" w:rsidRDefault="005D6873" w:rsidP="005D6873">
      <w:pPr>
        <w:shd w:val="clear" w:color="auto" w:fill="FFFFFF"/>
        <w:spacing w:after="0" w:line="240" w:lineRule="auto"/>
        <w:ind w:firstLine="418"/>
        <w:jc w:val="both"/>
        <w:rPr>
          <w:color w:val="000000"/>
          <w:spacing w:val="-3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Кампания 1929 г. против Е. Замятина; его выход из Союза писателей; письмо к И. Сталину, эмиграция. Неоконченный роман «Бич Божий</w:t>
      </w:r>
      <w:r>
        <w:rPr>
          <w:color w:val="000000"/>
          <w:sz w:val="20"/>
          <w:szCs w:val="20"/>
        </w:rPr>
        <w:t>».</w:t>
      </w:r>
    </w:p>
    <w:p w:rsidR="005D6873" w:rsidRDefault="005D6873" w:rsidP="005D6873">
      <w:pPr>
        <w:shd w:val="clear" w:color="auto" w:fill="FFFFFF"/>
        <w:jc w:val="both"/>
        <w:rPr>
          <w:color w:val="000000"/>
          <w:spacing w:val="-3"/>
        </w:rPr>
      </w:pPr>
    </w:p>
    <w:p w:rsidR="00BA5A39" w:rsidRPr="005D6873" w:rsidRDefault="0074319C" w:rsidP="00BA5A39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7</w:t>
      </w:r>
      <w:r w:rsidR="00BA5A39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BA5A39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74319C" w:rsidRPr="0074319C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Творчество М.А.</w:t>
      </w:r>
      <w:r w:rsid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Булгакова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(1891-1940)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74319C" w:rsidRPr="0074319C" w:rsidRDefault="0074319C" w:rsidP="0074319C">
      <w:pPr>
        <w:shd w:val="clear" w:color="auto" w:fill="FFFFFF"/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Начало литературной деятельности. Газеты «Накануне» и «Гудок» в творческой биографии писателя. Фельетоны и рассказы. Правдивость изображения провинциального быта и драматической судьбы интеллигента-гуманиста в «Записках юного врача». «Дьяволиада», «Роковые яйца», «Собачье сердце» и проблема утопии и антиутопии в прозе 20-х гг. ХХ в. Гротеск у Булгакова. Развитие традиций </w:t>
      </w:r>
      <w:r w:rsidRPr="0074319C">
        <w:rPr>
          <w:rFonts w:ascii="Times New Roman" w:hAnsi="Times New Roman" w:cs="Times New Roman"/>
          <w:iCs/>
          <w:color w:val="000000"/>
          <w:sz w:val="24"/>
          <w:szCs w:val="24"/>
        </w:rPr>
        <w:t>Н.В.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>Гоголя, М.Е. Салтыкова-Щедрина, Ф.М. Достоевского.</w:t>
      </w:r>
    </w:p>
    <w:p w:rsidR="0074319C" w:rsidRPr="0074319C" w:rsidRDefault="00F37D50" w:rsidP="00D644B2">
      <w:pPr>
        <w:shd w:val="clear" w:color="auto" w:fill="FFFFFF"/>
        <w:tabs>
          <w:tab w:val="left" w:pos="9355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«Белая гвардия». Творческая история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романа. Автобиогра</w:t>
      </w:r>
      <w:r>
        <w:rPr>
          <w:rFonts w:ascii="Times New Roman" w:hAnsi="Times New Roman" w:cs="Times New Roman"/>
          <w:color w:val="000000"/>
          <w:sz w:val="24"/>
          <w:szCs w:val="24"/>
        </w:rPr>
        <w:t>фический и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конкрет</w:t>
      </w:r>
      <w:r>
        <w:rPr>
          <w:rFonts w:ascii="Times New Roman" w:hAnsi="Times New Roman" w:cs="Times New Roman"/>
          <w:color w:val="000000"/>
          <w:sz w:val="24"/>
          <w:szCs w:val="24"/>
        </w:rPr>
        <w:t>но-исторический материал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и проблема его пересоздания. Эпиграфы, их связь с пр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облематикой романа. Жанровая природа произведения,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взаимопроникновение ист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орического и семейного начала.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Сочетание крупных планов с общими,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детализации с обобщениями. Драма Белой гв</w:t>
      </w:r>
      <w:r w:rsidR="00970313">
        <w:rPr>
          <w:rFonts w:ascii="Times New Roman" w:hAnsi="Times New Roman" w:cs="Times New Roman"/>
          <w:color w:val="000000"/>
          <w:sz w:val="24"/>
          <w:szCs w:val="24"/>
        </w:rPr>
        <w:t>ардии; система взаимоотношений и   контрастов в представляющей ее системе образов;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сюжетная связь с линией Петлюры, мотивы суетности, призрачности,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предательства, разочарования.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Сны в романе и их функции. Дом и Город. Символическая природа этих образов, их взаимопроник</w:t>
      </w:r>
      <w:r w:rsidR="00970313">
        <w:rPr>
          <w:rFonts w:ascii="Times New Roman" w:hAnsi="Times New Roman" w:cs="Times New Roman"/>
          <w:color w:val="000000"/>
          <w:sz w:val="24"/>
          <w:szCs w:val="24"/>
        </w:rPr>
        <w:t>новение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причастность к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разви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тию главных контрастных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 покоя-хаоса,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реального-призрачного, преходящего-вечного и связанных с ними лейтмотивов.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Мир природы в романе: мотивы снега и метели. Идея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преемственности общечеловеческих нравственных ценностей. Своеобразие авторской речи. Многозначность слова и лейтмотива в романе.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Пьеса «Дни Турбиных» и ее место в истории театра середины 20- 30-х гг. ХХ в.; полемика вокруг пьесы. Мотив трагедии «белого движения» и его развитие в пьесе «Бег». Жанровая природа «Бега»; трагическое начало в пьесе. Проблема выбора и чувство родины как его важнейший критерий. Психологическая углубленность характеристик и острота гротеска.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Новаторство Булгакова-комедиографа. «Зойкина квартира» - трагифарс о «гримасах нэпа», современная «комедия нравов»; органическое единство элементов трагедии, фарса, буффонады, гротеска. Комедия-памфлет «Багровый остров», ее пародийная направленность. Композиционная сложность и стилевая разноплановость «спектакля в спектакле».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Антивоенная драма «Адам и Ева».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Воздействие на судьбу и творчество Булгакова неблагоприятной социально-психологической обстановки конца 20-х - начала 30-х гг. ХХ в.Постановка проблемы «художник и общество» в романе «Жизнь господина де Мольера» и в пьесах «Кабала святош» («Мольер.)}, «Последние дни» («Пушкин»).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Особое значение литературной и театральной среды в жизни и творчестве Булгакова; изображение этой среды в «Театральном романе». «Мастер и Маргарита» - вершина художественных достижений писателя. Творческая история ром; та. Многоплановость композиции; взаимодействие двух потоков времени; прием «роман в романе». Развитие традиций «фантастического реализма»; сочетание конкретно-исторической и гротескно-фантастической образности. Критическое изображение литературной среды 20-30-х гг. ХХ в. Образ Мастера. Судьба проповедника гуманизма Иешуа и мотив трагической судьбы гуманистов в истории человечества. Дискуссии о романе в критике 60-80-х гг. ХХ в.</w:t>
      </w:r>
    </w:p>
    <w:p w:rsidR="00D644B2" w:rsidRDefault="0074319C" w:rsidP="00D644B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Общественно-историческое и литературно-художественное значение творчества </w:t>
      </w:r>
    </w:p>
    <w:p w:rsidR="0074319C" w:rsidRPr="0074319C" w:rsidRDefault="0074319C" w:rsidP="00D644B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М. Булгакова, его место и значение в современной отечественной литературе.</w:t>
      </w:r>
    </w:p>
    <w:p w:rsidR="0074319C" w:rsidRPr="0074319C" w:rsidRDefault="0074319C" w:rsidP="0074319C">
      <w:pPr>
        <w:shd w:val="clear" w:color="auto" w:fill="FFFFFF"/>
        <w:spacing w:line="240" w:lineRule="auto"/>
        <w:ind w:firstLine="418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70313" w:rsidRDefault="0074319C" w:rsidP="00970313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97031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70313" w:rsidRPr="008D488A">
        <w:rPr>
          <w:rFonts w:ascii="Times New Roman" w:hAnsi="Times New Roman" w:cs="Times New Roman"/>
          <w:b/>
          <w:spacing w:val="2"/>
          <w:sz w:val="24"/>
          <w:szCs w:val="24"/>
        </w:rPr>
        <w:t>2 часа</w:t>
      </w:r>
      <w:r w:rsidR="00970313" w:rsidRPr="00970313">
        <w:rPr>
          <w:rFonts w:ascii="Times New Roman" w:hAnsi="Times New Roman" w:cs="Times New Roman"/>
          <w:color w:val="FF0000"/>
          <w:spacing w:val="2"/>
          <w:sz w:val="24"/>
          <w:szCs w:val="24"/>
        </w:rPr>
        <w:t xml:space="preserve"> </w:t>
      </w:r>
    </w:p>
    <w:p w:rsidR="0074319C" w:rsidRPr="00970313" w:rsidRDefault="003D6680" w:rsidP="00970313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D6680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Тема: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4319C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>«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Мастер и Маргарита» М.А. Булгакова</w:t>
      </w:r>
    </w:p>
    <w:p w:rsidR="0074319C" w:rsidRPr="0074319C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D488A" w:rsidRPr="00FC6F16" w:rsidRDefault="00FC6F16" w:rsidP="008D488A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8</w:t>
      </w:r>
      <w:r w:rsidR="008D488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8D488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FC6F16" w:rsidRPr="00FC6F16" w:rsidRDefault="00FC6F16" w:rsidP="009703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Творчество </w:t>
      </w:r>
      <w:r w:rsidRPr="00FC6F1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А.П. Платонова (1899-1951</w:t>
      </w:r>
      <w:r w:rsidRPr="00FC6F16"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Внимание А. Платонова к коренным переменам в жизни русского народа, вызванным революцией. Утверждение собственного стиля, создающего впечатление первозданной естественности мысли и высказывания. Платоновский герой и его своеобразие.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Раннее творчество писателя: публицистика начала 20-х гг. и первые рассказы. Трансформация их идейно-образной проблематики в последующем творчестве А.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1926-1935 гг. - наиболее плодотворное творческое десятилетие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Рассказы и повести середины 20-х гг. Историческая притча «Епифанские шлюзы». Роман «Чевенгур». Его жанрово-композиционное своеобразие. Конкретно-историческая и философская проблематика романа. Трагическая концепция мира и комическое у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Повесть «Котлован». Идея организации жизни и ее трактовка как абсурдной. Образ ребенка в «Чевенгуре» и «Котловане».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Повесть «Впрок» и ее роль в дальнейшей творческой судьбе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Резкая критика Платонова в печати конца 20-х — начала 30-х гг. Невозможность опубликования самых значительных произведений.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Поездка в Среднюю Азию в 1933-1934 гг. «Такыр», «Джан», «Ювенильное море». Проблема «культурного героя» у Платонова. Мотивы и образы «Чевенгура» и «Котлована» и их трансформация в «Ювенильном море». Патетика и ирония в повести о социальном эксперименте.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Культурно-философская проблематика повести «Джан». Изображение стихийно-мифологического мироощущения; символика материнского и отцовского начал в жизни, сопряжение исторической и циклической концепций времени, овеществление невещественного в стиле и т.д. Переплетение социально-исторических и универсалистских принципов в творческом методе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Открытие положительного содержания жизни, значительного и необыкновенного в обыкновенном, повседневном: безграничной любви, одержимости трудом, профессией («Фро», «В прекрасном и яростном мире»).</w:t>
      </w:r>
    </w:p>
    <w:p w:rsidR="00FC6F16" w:rsidRPr="00FC6F16" w:rsidRDefault="00FC6F16" w:rsidP="00FC6F16">
      <w:pPr>
        <w:shd w:val="clear" w:color="auto" w:fill="FFFFFF"/>
        <w:spacing w:after="0" w:line="240" w:lineRule="auto"/>
        <w:ind w:firstLine="418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Художественное исследование стадных инстинктов толпы, дегуманизации человека. Антифашистский рассказ «Мусорный ветер».</w:t>
      </w:r>
    </w:p>
    <w:p w:rsidR="005D6873" w:rsidRDefault="005D6873" w:rsidP="0074319C">
      <w:pPr>
        <w:shd w:val="clear" w:color="auto" w:fill="FFFFFF"/>
        <w:spacing w:before="10"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D488A" w:rsidRPr="00FC6F16" w:rsidRDefault="0074319C" w:rsidP="008D488A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9</w:t>
      </w:r>
      <w:r w:rsidR="008D488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8D488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74319C" w:rsidRPr="0074319C" w:rsidRDefault="005F2CA2" w:rsidP="00970313">
      <w:pPr>
        <w:shd w:val="clear" w:color="auto" w:fill="FFFFFF"/>
        <w:spacing w:before="10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Творчество </w:t>
      </w:r>
      <w:r w:rsidR="0074319C" w:rsidRPr="0074319C">
        <w:rPr>
          <w:rFonts w:ascii="Times New Roman" w:hAnsi="Times New Roman" w:cs="Times New Roman"/>
          <w:b/>
          <w:color w:val="000000"/>
          <w:sz w:val="24"/>
          <w:szCs w:val="24"/>
        </w:rPr>
        <w:t>Л.М. Леонова (1899-1994</w:t>
      </w:r>
      <w:r w:rsidR="0074319C"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Тематическое и жанровое разнообразие творчества Леонова начала 20-х гг. ХХ в.: сказка, сказ, восточная легенда и пр. («Бурыга», «Гибель Егорушки», «Туатамур» и др.). Тема интеллигенции и революции («Конец мелкого человека»), послеоктябрьской деревни («Петушихинский пролом»), «окуровской» Руси («Записи Ковякина»).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«Барсуки» - первое крупное реалистическое произведение о сложных социальных процессах в деревне, порожденных Октябрем. Философское и социально-бытовое содержание романа. Особенности композиции, языка, стиля.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Психологическая драма человека,  не понявшего сложных путей развития революции в романе «Вор»   (1-я редакция 1927 г.). Необычность архитектоники произведения. Двойственность авторской позиции по отношению   к Векшину, противоречивость некоторых идейных и философских концепций произведения   (его 2-я редакция 1960 г.).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 «Соть», его социально-философская проблематика. Художественная система романа.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Образы Увадьева, Потемкина и их антиподов. Горький о «Соти». Место романа в литературе 30-х гг. Тема «старой» и «новой» интеллигенции в романе «Скутаревский», проблемы науки и искусства. Образ коммуниста Курилова в романе «Дорога на   Океан». Жизнеутверждающая философия произведения.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Особенности изображения подвига народа в Великой Отечественной войне в повести «Взятие Великошумска»; реальные и символические аспекты повествования.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«Русский лес» - синтез многолетних художественных исканий и достижений Леонова. Тема исторических судеб народа, русской науки и культуры. Поэтический образ русского леса, его глубокий внутренний смысл. Национально-исторические и социальные истоки нравственных коллизий в романе. Вихров и Грацианский как герои-антиподы, социально-философская основа их конфликта.  «Многослойное» построение романа, мастерство психологического портрета, роль реалистической детали и символики. Лирическое начало, высокий пафос и острая сатира. Полемика вокруг «Русского леса».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Любовь к родине и трагедия разрыва с ней в повести "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Evgenia</w:t>
      </w:r>
      <w:r w:rsidRPr="0074319C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Ivanovna</w:t>
      </w:r>
      <w:r w:rsidRPr="0074319C">
        <w:rPr>
          <w:rFonts w:ascii="Times New Roman" w:hAnsi="Times New Roman" w:cs="Times New Roman"/>
          <w:sz w:val="24"/>
          <w:szCs w:val="24"/>
        </w:rPr>
        <w:t>".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Драматургия Леонова. Пьеса «Унтиловск» - первый драматургический опыт писателя, отразившего застойную жизнь провинции в послереволюционные годы. Два лагеря и две морали в пьесах «Половчанские сады», «Волк». К</w:t>
      </w:r>
      <w:r w:rsidR="00BF236F">
        <w:rPr>
          <w:rFonts w:ascii="Times New Roman" w:hAnsi="Times New Roman" w:cs="Times New Roman"/>
          <w:sz w:val="24"/>
          <w:szCs w:val="24"/>
        </w:rPr>
        <w:t xml:space="preserve">омедия «Обыкновенный человек» </w:t>
      </w:r>
      <w:r w:rsidRPr="0074319C">
        <w:rPr>
          <w:rFonts w:ascii="Times New Roman" w:hAnsi="Times New Roman" w:cs="Times New Roman"/>
          <w:sz w:val="24"/>
          <w:szCs w:val="24"/>
        </w:rPr>
        <w:t>с ее светлым колоритом, нравственно чистыми героями. Пьеса «Нашествие». Сущность главного драматического конфликта. Национально-патриотические мотивы. Тема подвига и героизма, исторический оптимизм. Народнопоэтическая основа пьесы «Лёнушка», споры о ней. Пьеса «Золотая карета», ее первая и вторая редакции. Нравственно-философская проблематика. Киноповесть «Бегство мистера Мак-Кинли» - напоминание о постоянно грозящей   человечеству опасности ядерной войны. Место пьес Леонова в отечественной драматургии. Леонов и советский   театр.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Леонов-публицист. Значение его публицистики в годы Великой Отечественной войны. Статьи и речи в защиту мира. Постоянное внимание к проблемам экологии, сбережению духовных ценностей народа, традиций и памятников    его великого прошлого.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Работа Леонова (с начала 70-х гг.) над романами «Мироздание по Дымкову», «Последняя прогулка». Проблема познания Вселенной в его   глубинном философском аспекте. Тревога перед угрозой   для человечества со стороны непредсказуемых и неподдающихся контролю последствий научно-технического прогресса.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Национальное своеобразие творчества Леонова. Леонов как наследник и продолжатель традиции классической литературы (Гоголь, Достоевский, Горький). Место и роль Леонова в советской литературе.</w:t>
      </w:r>
    </w:p>
    <w:p w:rsidR="0074319C" w:rsidRPr="0074319C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34F21" w:rsidRPr="00FC6F16" w:rsidRDefault="0074319C" w:rsidP="00834F21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0</w:t>
      </w:r>
      <w:r w:rsidR="00834F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5F2CA2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834F21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834F21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834F21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74319C" w:rsidRPr="0074319C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М.А.</w:t>
      </w:r>
      <w:r w:rsidR="00834F21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Шолохова (1905-1984</w:t>
      </w:r>
      <w:r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) 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М.А.Шолохова - одна из вершин эпоса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4319C">
        <w:rPr>
          <w:rFonts w:ascii="Times New Roman" w:hAnsi="Times New Roman" w:cs="Times New Roman"/>
          <w:sz w:val="24"/>
          <w:szCs w:val="24"/>
        </w:rPr>
        <w:t xml:space="preserve"> в. Проблемы историзма и художественной правды, народности и гуманизма в шолоховском наследии.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Место сборников «Донские рассказы», «Лазоревая степь» в новеллистике 20-х гг. ХХ в., их полемический характер. Суровая правда борьбы за утверждение советской власти в казачьих станицах, раскол в семьях   и человеческих душах   и сюжетно-психологические аспекты художественного освоения этого процесса. Драматизм и гуманистический пафос рассказов. Роль рассказов в становлении Шолохова-романиста.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Творческая история</w:t>
      </w:r>
      <w:r w:rsidR="005F2CA2">
        <w:rPr>
          <w:rFonts w:ascii="Times New Roman" w:hAnsi="Times New Roman" w:cs="Times New Roman"/>
          <w:sz w:val="24"/>
          <w:szCs w:val="24"/>
        </w:rPr>
        <w:t xml:space="preserve"> эпопеи «Тихий Дон» - эпопеи, </w:t>
      </w:r>
      <w:r w:rsidRPr="0074319C">
        <w:rPr>
          <w:rFonts w:ascii="Times New Roman" w:hAnsi="Times New Roman" w:cs="Times New Roman"/>
          <w:sz w:val="24"/>
          <w:szCs w:val="24"/>
        </w:rPr>
        <w:t>раскрывающей историческую судьбу донского казачества на переломных этапах жизни всей нации и народа. Народ и революция, проблема социальной справедливости. Катаклизмы социальной истории и устойчивость традиций крестьянского труда и быта. Мир людей и мир природы в романе.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Народ и личность в «Тихом Доне». Типичное и исключительное в характерах и судьбах героев. Семья Мелеховых. Образ Григория Мелехова. Истоки его трагедии. Проблема трагического и споры о ней в исследовательской и критической литературе. Гуманистическая позиция автора. Проницательное освещение различных фигур коммунистов (Штокман, Бунчук, Кошевой). Значение женских образов. Преобразование Шолоховым реалистических традиций Л.Н.Толстого, М.Горького и советской прозы 20-х гг. Нов</w:t>
      </w:r>
      <w:r w:rsidR="00CB6C43">
        <w:rPr>
          <w:rFonts w:ascii="Times New Roman" w:hAnsi="Times New Roman" w:cs="Times New Roman"/>
          <w:sz w:val="24"/>
          <w:szCs w:val="24"/>
        </w:rPr>
        <w:t>аторские особенности «Тихого</w:t>
      </w:r>
      <w:r w:rsidRPr="0074319C">
        <w:rPr>
          <w:rFonts w:ascii="Times New Roman" w:hAnsi="Times New Roman" w:cs="Times New Roman"/>
          <w:sz w:val="24"/>
          <w:szCs w:val="24"/>
        </w:rPr>
        <w:t xml:space="preserve"> Дона» в воспроизведении событий и психологическом анализе, в художественной структуре и стиле; «объективность», преобладание «изображения» и особая роль контекста и подтекста. Народная основа языка, стихия устного народного творчества. Мировое значение шолоховской эпопеи.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Попытки Шолохова в письме Сталину от 18 июня 1929 г. взять под защиту крестьянство от разорительных хлебозаготовок. Переменчивость, вероломство и подозрительность в отношении к писателю Сталина и его окружения. Участие Шолохова в коллективизации на Дону, его многочисленные беседы с крестьянами, его помощь колхозу в Вешенской.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 Сложность творческой истории «Поднятой целины». Общее и разл</w:t>
      </w:r>
      <w:r w:rsidR="005F2CA2">
        <w:rPr>
          <w:rFonts w:ascii="Times New Roman" w:hAnsi="Times New Roman" w:cs="Times New Roman"/>
          <w:sz w:val="24"/>
          <w:szCs w:val="24"/>
        </w:rPr>
        <w:t xml:space="preserve">ичное в первой и второй книгах </w:t>
      </w:r>
      <w:r w:rsidRPr="0074319C">
        <w:rPr>
          <w:rFonts w:ascii="Times New Roman" w:hAnsi="Times New Roman" w:cs="Times New Roman"/>
          <w:sz w:val="24"/>
          <w:szCs w:val="24"/>
        </w:rPr>
        <w:t xml:space="preserve">романа. Художественные достижения Шолохова в обрисовке типов времени.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Система образов в эпопее, характер разрешения конфликта и проблема художественной правды.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Соотношение комического, трагического и героического в эпопее.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Проблема личности и истории, народа и власти в «Поднятой целине» и «Тихом Доне».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Своеобразие массовых сцен. Особенности композиции и сюжетосложения. Авторская речь и язык персонажей. Драматическое и комическое как жизненная и стилевая основа романа. Место первой и второй книг «Поднятой целин</w:t>
      </w:r>
      <w:r w:rsidR="00B356E5">
        <w:rPr>
          <w:rFonts w:ascii="Times New Roman" w:hAnsi="Times New Roman" w:cs="Times New Roman"/>
          <w:sz w:val="24"/>
          <w:szCs w:val="24"/>
        </w:rPr>
        <w:t xml:space="preserve">ы» в прозе </w:t>
      </w:r>
      <w:r w:rsidR="005F2CA2">
        <w:rPr>
          <w:rFonts w:ascii="Times New Roman" w:hAnsi="Times New Roman" w:cs="Times New Roman"/>
          <w:sz w:val="24"/>
          <w:szCs w:val="24"/>
        </w:rPr>
        <w:t xml:space="preserve">20 - 30-х  и </w:t>
      </w:r>
      <w:r w:rsidRPr="0074319C">
        <w:rPr>
          <w:rFonts w:ascii="Times New Roman" w:hAnsi="Times New Roman" w:cs="Times New Roman"/>
          <w:sz w:val="24"/>
          <w:szCs w:val="24"/>
        </w:rPr>
        <w:t>50 - 60-х гг. ХХ в., посвященной народной жизни.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Деятельность Шолохова - журналиста и публициста - на фронтах Великой Отечественной войны. Рассказ «Наука ненависти». Начало работы над романом «Они сражались за Родину» и его продолжение в послевоенное время. Стремление писателя отразить сложность и драмы жизн</w:t>
      </w:r>
      <w:r w:rsidR="005F2CA2">
        <w:rPr>
          <w:rFonts w:ascii="Times New Roman" w:hAnsi="Times New Roman" w:cs="Times New Roman"/>
          <w:sz w:val="24"/>
          <w:szCs w:val="24"/>
        </w:rPr>
        <w:t xml:space="preserve">и советских людей в конце 30-х гг. </w:t>
      </w:r>
      <w:r w:rsidRPr="0074319C">
        <w:rPr>
          <w:rFonts w:ascii="Times New Roman" w:hAnsi="Times New Roman" w:cs="Times New Roman"/>
          <w:sz w:val="24"/>
          <w:szCs w:val="24"/>
        </w:rPr>
        <w:t>Правда в изображении тяжелых оборонительных боев лета 1942 г. и многообразия характеров русских солдат. Цель: «раскрыть в романе новые качества советского воина, которые так возвысили его в эту войну...». Соединение патетико-героического и комически-бытового стилевых пластов.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Рассказ «Судьба человека» - о подвиге и трагедии со</w:t>
      </w:r>
      <w:r w:rsidR="005F2CA2">
        <w:rPr>
          <w:rFonts w:ascii="Times New Roman" w:hAnsi="Times New Roman" w:cs="Times New Roman"/>
          <w:sz w:val="24"/>
          <w:szCs w:val="24"/>
        </w:rPr>
        <w:t xml:space="preserve">ветского солдата, ровесника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5F2CA2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столетия. Народный характер Андрея Соколова. Конкретно-историческая и общечеловеческая значимость произведения. Тема войны-бедствия. Черты эпичности и особенности лиризма. Рассказ Шолохова и военная проза 50 - 60-х гг. ХХ века.</w:t>
      </w:r>
    </w:p>
    <w:p w:rsidR="0074319C" w:rsidRPr="0074319C" w:rsidRDefault="0074319C" w:rsidP="0074319C">
      <w:pPr>
        <w:shd w:val="clear" w:color="auto" w:fill="FFFFFF"/>
        <w:spacing w:before="10"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D5536" w:rsidRPr="0074319C" w:rsidRDefault="0074319C" w:rsidP="00AD5536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r w:rsidR="00AD553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AD5536"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Семинар</w:t>
      </w:r>
      <w:r w:rsidR="00AD5536" w:rsidRPr="00AD5536">
        <w:rPr>
          <w:rFonts w:ascii="Times New Roman" w:hAnsi="Times New Roman" w:cs="Times New Roman"/>
          <w:b/>
          <w:spacing w:val="6"/>
          <w:sz w:val="24"/>
          <w:szCs w:val="24"/>
        </w:rPr>
        <w:t>. 2 часа</w:t>
      </w:r>
    </w:p>
    <w:p w:rsidR="0074319C" w:rsidRPr="00AD5536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Поэтическое творчество</w:t>
      </w:r>
      <w:r w:rsidRPr="0074319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А.Т.</w:t>
      </w:r>
      <w:r w:rsidR="00DD6B6B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Твардовского (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9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0-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971)</w:t>
      </w:r>
      <w:r w:rsidR="00AD5536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.</w:t>
      </w:r>
      <w:r w:rsidR="005F2CA2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Поэма «Василий Теркин»</w:t>
      </w:r>
      <w:r w:rsidR="00AD5536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.</w:t>
      </w:r>
    </w:p>
    <w:p w:rsidR="003F3351" w:rsidRDefault="003F3351" w:rsidP="0074319C">
      <w:pPr>
        <w:shd w:val="clear" w:color="auto" w:fill="FFFFFF"/>
        <w:spacing w:line="240" w:lineRule="auto"/>
        <w:ind w:firstLine="49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D5536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AD553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Лекция. 4 часа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74319C" w:rsidRPr="0074319C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Отечественная проза второй половины </w:t>
      </w:r>
      <w:r w:rsidRPr="0074319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XX</w:t>
      </w: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Попытки постижения существенных противоречий социально-политического развития в середине 50-х - начале 60-х гг. ХХ в. Художественно-публицистические произведения И.Эренбурга («Оттепель»), Г.Николаевой («Битва в пути»), В.Дудинцева («Не хлебом единым»). Традиционное и новое в трактовке характеров и обстоятельств. Типы волевой личности и их оценки. Активность авторской позиции и проблема художественности. Публицистическое заострение социальных, нравственно-психологических проблем; создание   экзистенциальной ситуации в рассказах А.Яшина («Рычаги»), В.Тендрякова («Ухабы», «Тройка, семерка, туз»). Рассказы Ю. Нагибина, Ю. Казакова.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«Лирический взрыв» в поэзии конца 50-х - начала 60-х гг. ХХ в. и появление «лирической прозы» («Капля росы» и «Владимирские проселки» В.Солоухина, «Дневные звезды» О. Берггольц и др.) как выражение особого интереса к судьбе личности, к индивидуальному нача</w:t>
      </w:r>
      <w:r w:rsidR="005F2CA2">
        <w:rPr>
          <w:rFonts w:ascii="Times New Roman" w:hAnsi="Times New Roman" w:cs="Times New Roman"/>
          <w:sz w:val="24"/>
          <w:szCs w:val="24"/>
        </w:rPr>
        <w:t xml:space="preserve">лу в </w:t>
      </w:r>
      <w:r w:rsidRPr="0074319C">
        <w:rPr>
          <w:rFonts w:ascii="Times New Roman" w:hAnsi="Times New Roman" w:cs="Times New Roman"/>
          <w:sz w:val="24"/>
          <w:szCs w:val="24"/>
        </w:rPr>
        <w:t xml:space="preserve">человеке. 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Становление и развитие «деревенской прозы». Обращение к трагическим событиям коллективизации («На Иртыше» С.Залыгина, «Кончина» В. Тендрякова, «Мужики и бабы» Б. Можаева, «Кануны» В. Белова, «Драчуны» Ю. Алексеева). Изображение близкого и далекого прошлого русской деревни, ее нынешних забот в свете общечеловеческих проблем: «Последний поклон» и «Царь-рыба» В.Астафьева, «Горькие травы» П.Проскурина. Пафос исторической памяти. Философия природы «естественного мира», стремление приобщить современников к народным традициям: «Комиссия» С.Залыгина, «Лад» В.Белова. Образы деревенских стариков, их значение в контексте нравственно-философских исканий прозы и повести В.Распутина. Ориентация на народное слово в рассказах и повестях В.Шукшина, В.Лихоносова, Е.Носова, В. Крупина.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Русский национальный характер, глубина гуманистического пафоса в повестях: «Привычное дело» В.Белова, «Из жизни Федора Кузькина» («Живой») Б. Можаева.    Эпический образ народа в «Братьях и сестрах» Ф.Абрамова. Романтическая тетралогия Ф.Абрамова как своеобразный итог целого периода в развитии «деревенской прозы».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Новые тенденции в изображении Великой Отечественной войны. Появление «лейтенантской прозы» («Батальоны просят огня», «Последние залпы» Ю.Б</w:t>
      </w:r>
      <w:r w:rsidR="00CB6C43">
        <w:rPr>
          <w:rFonts w:ascii="Times New Roman" w:hAnsi="Times New Roman" w:cs="Times New Roman"/>
          <w:sz w:val="24"/>
          <w:szCs w:val="24"/>
        </w:rPr>
        <w:t>ондарева, «Иван» В.Богомолова,</w:t>
      </w:r>
      <w:r w:rsidRPr="0074319C">
        <w:rPr>
          <w:rFonts w:ascii="Times New Roman" w:hAnsi="Times New Roman" w:cs="Times New Roman"/>
          <w:sz w:val="24"/>
          <w:szCs w:val="24"/>
        </w:rPr>
        <w:t xml:space="preserve"> «Пядь земли» Г. Бакланова, «Убиты под Москвой» К.Воробьева). Принцип художественной локализации материала. Углубленный анализ состояния и поведения человека в трагедийной ситуации. Ориентированность повествования на точку зрения рядового участника событий. К</w:t>
      </w:r>
      <w:r w:rsidR="005F2CA2">
        <w:rPr>
          <w:rFonts w:ascii="Times New Roman" w:hAnsi="Times New Roman" w:cs="Times New Roman"/>
          <w:sz w:val="24"/>
          <w:szCs w:val="24"/>
        </w:rPr>
        <w:t xml:space="preserve">онцепция героического и новый </w:t>
      </w:r>
      <w:r w:rsidRPr="0074319C">
        <w:rPr>
          <w:rFonts w:ascii="Times New Roman" w:hAnsi="Times New Roman" w:cs="Times New Roman"/>
          <w:sz w:val="24"/>
          <w:szCs w:val="24"/>
        </w:rPr>
        <w:t>тип героев.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Новое о человеке на войне. Углубление антивоенной темы в «военной прозе»: «Июль 41 года» и «Навеки-девятнадцатилетние» Г. Бакланова, «А зори здесь тихие» Б.Васильева, «Пастух и пастушка» В.Астафьева, «Хатынская повесть» и «Каратели» А. Адамовича, «Сашка» В.Кондратьева. Расширение и обогащение представления о героическом в повестях: «Сотников», «Обелиск», «Знак </w:t>
      </w:r>
      <w:r w:rsidR="005F2CA2">
        <w:rPr>
          <w:rFonts w:ascii="Times New Roman" w:hAnsi="Times New Roman" w:cs="Times New Roman"/>
          <w:sz w:val="24"/>
          <w:szCs w:val="24"/>
        </w:rPr>
        <w:t>беды» В.Быкова, «Клавдия Вилор»</w:t>
      </w:r>
      <w:r w:rsidRPr="0074319C">
        <w:rPr>
          <w:rFonts w:ascii="Times New Roman" w:hAnsi="Times New Roman" w:cs="Times New Roman"/>
          <w:sz w:val="24"/>
          <w:szCs w:val="24"/>
        </w:rPr>
        <w:t xml:space="preserve"> Д. Гранина.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Внутренняя полемичность «военной.прозы», отражение в ней споров о путях развития страны, о роли Сталина и других исторических деятелей. Романы «Живые и мертвые» К.Симонова, «Блокада» А. Лаковского, «Горячий снег» Ю.Бондарева, «Война» И. Стаднюка.</w:t>
      </w:r>
    </w:p>
    <w:p w:rsidR="0074319C" w:rsidRPr="0074319C" w:rsidRDefault="005F2CA2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Трагедия народа, пережившего </w:t>
      </w:r>
      <w:r w:rsidR="0074319C" w:rsidRPr="0074319C">
        <w:rPr>
          <w:rFonts w:ascii="Times New Roman" w:hAnsi="Times New Roman" w:cs="Times New Roman"/>
          <w:sz w:val="24"/>
          <w:szCs w:val="24"/>
        </w:rPr>
        <w:t xml:space="preserve">страшные события репрессий. Мужество людей, противостоявших машине государственного террора. Значение темы концлагерей и заключенных для восстановления справедливости, для нравственного оздоровления </w:t>
      </w:r>
      <w:r>
        <w:rPr>
          <w:rFonts w:ascii="Times New Roman" w:hAnsi="Times New Roman" w:cs="Times New Roman"/>
          <w:sz w:val="24"/>
          <w:szCs w:val="24"/>
        </w:rPr>
        <w:t xml:space="preserve">общества (эпопея А.Солженицына </w:t>
      </w:r>
      <w:r w:rsidR="0074319C" w:rsidRPr="0074319C">
        <w:rPr>
          <w:rFonts w:ascii="Times New Roman" w:hAnsi="Times New Roman" w:cs="Times New Roman"/>
          <w:sz w:val="24"/>
          <w:szCs w:val="24"/>
        </w:rPr>
        <w:t>«Архипелаг ГУЛАГ», романы «В круге первом», «Раковый корпус»,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19C" w:rsidRPr="0074319C">
        <w:rPr>
          <w:rFonts w:ascii="Times New Roman" w:hAnsi="Times New Roman" w:cs="Times New Roman"/>
          <w:sz w:val="24"/>
          <w:szCs w:val="24"/>
        </w:rPr>
        <w:t>рассказы В.Шаламова, документальные повествования «Крутой маршрут» Е.Гинзбург, «Черные камни» А. Жигулина, «Погружение во тьму» О.Волкова, цикл «Непридуманное» Л.Разгона, повесть</w:t>
      </w:r>
      <w:r>
        <w:rPr>
          <w:rFonts w:ascii="Times New Roman" w:hAnsi="Times New Roman" w:cs="Times New Roman"/>
          <w:sz w:val="24"/>
          <w:szCs w:val="24"/>
        </w:rPr>
        <w:t xml:space="preserve"> «Верный Руслан» Г. Владимова </w:t>
      </w:r>
      <w:r w:rsidR="0074319C" w:rsidRPr="0074319C">
        <w:rPr>
          <w:rFonts w:ascii="Times New Roman" w:hAnsi="Times New Roman" w:cs="Times New Roman"/>
          <w:sz w:val="24"/>
          <w:szCs w:val="24"/>
        </w:rPr>
        <w:t>и др.).</w:t>
      </w:r>
    </w:p>
    <w:p w:rsidR="0074319C" w:rsidRPr="00970313" w:rsidRDefault="0074319C" w:rsidP="00970313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Проблемы взаимосвязи ушедшего, насто</w:t>
      </w:r>
      <w:r w:rsidR="005F2CA2">
        <w:rPr>
          <w:rFonts w:ascii="Times New Roman" w:hAnsi="Times New Roman" w:cs="Times New Roman"/>
          <w:sz w:val="24"/>
          <w:szCs w:val="24"/>
        </w:rPr>
        <w:t xml:space="preserve">ящего и </w:t>
      </w:r>
      <w:r w:rsidRPr="0074319C">
        <w:rPr>
          <w:rFonts w:ascii="Times New Roman" w:hAnsi="Times New Roman" w:cs="Times New Roman"/>
          <w:sz w:val="24"/>
          <w:szCs w:val="24"/>
        </w:rPr>
        <w:t>будущего («И дольше века длится день» («Буранный полустанок»), «Плаха» Ч.Айтматова, «Старик» Ю.Трифонова, «Пушкинский дом» А.Битова). Исследование народного миропонимания, героического и трагического в давнем и недавнем прошлом народа в «Соленой Пади» С.Залыгина. Проблема исторических судеб родины, н</w:t>
      </w:r>
      <w:r w:rsidR="005F2CA2">
        <w:rPr>
          <w:rFonts w:ascii="Times New Roman" w:hAnsi="Times New Roman" w:cs="Times New Roman"/>
          <w:sz w:val="24"/>
          <w:szCs w:val="24"/>
        </w:rPr>
        <w:t xml:space="preserve">арода, поколения в его романе </w:t>
      </w:r>
      <w:r w:rsidRPr="0074319C">
        <w:rPr>
          <w:rFonts w:ascii="Times New Roman" w:hAnsi="Times New Roman" w:cs="Times New Roman"/>
          <w:sz w:val="24"/>
          <w:szCs w:val="24"/>
        </w:rPr>
        <w:t>«После бури». Вопрос о роли личности в истории («Дети Арбата» А.Рыбакова). Социально-политическая актуальность современного эпоса.</w:t>
      </w:r>
    </w:p>
    <w:p w:rsidR="0074319C" w:rsidRPr="0074319C" w:rsidRDefault="0074319C" w:rsidP="0074319C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5536" w:rsidRPr="0074319C" w:rsidRDefault="0074319C" w:rsidP="00AD5536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AD55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r w:rsidR="00AD5536"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Лекция. </w:t>
      </w:r>
      <w:r w:rsidR="00AD5536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AD5536"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часа</w:t>
      </w:r>
    </w:p>
    <w:p w:rsidR="0074319C" w:rsidRPr="0074319C" w:rsidRDefault="0074319C" w:rsidP="0074319C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>Отечественная поэзия 2-й половины ХХ века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Сложность и противоречивость поэтического развития в середине 50-х гг. ХХ в. Роль поэзии в отражении атмосферы времени, формировании общественного сознания, преодолении догматизма и иллюстративности. Приметы обновления и подъема творчества старших поэтов. Активное обращение к современности и истории, тяготение к философско-поэтическому осмыслению жизни, ее «вечных тем» («Раздумье» Н.Асеева, «Солнцеворот», «Синяя весна» В. Луговского, «Стихи» Л.Мартынова, «Признания» А.Прокофьева, «Горизонт» М.Светлова). Развитие философской лирики, баллады, стихотворного рассказа и портрета. Человек и природа в поздней лирике Н.Заболоцкого. 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поэтов старшего, фронтового и послевоенного поколений, разнообразие проблематики, жанров, художественных индивидуальностей. Духовный мир современника, его разные грани в стихах Л.Мартынова, М.Светлова, С.Орлова, А.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Межирова, К. Ваншенкина, Е. Винокурова. Социальные и художественные поиски молодых поэтов (Е.Евтушенко, Р.Рождественского, В.Соколова, А.Вознесенского, Б.Ахмадулиной, Р.Казаковой, Н.Матвеевой).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Развитие поэзии в 60-е гг. Расширение гуманистической, социально-философской и нравственно-эстетической проблематики.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</w:t>
      </w:r>
      <w:r w:rsidR="00970313">
        <w:rPr>
          <w:rFonts w:ascii="Times New Roman" w:hAnsi="Times New Roman" w:cs="Times New Roman"/>
          <w:sz w:val="24"/>
          <w:szCs w:val="24"/>
        </w:rPr>
        <w:t>облематика и жанрово-стилевое своеобразие поэм</w:t>
      </w:r>
      <w:r w:rsidRPr="0074319C">
        <w:rPr>
          <w:rFonts w:ascii="Times New Roman" w:hAnsi="Times New Roman" w:cs="Times New Roman"/>
          <w:sz w:val="24"/>
          <w:szCs w:val="24"/>
        </w:rPr>
        <w:t xml:space="preserve"> об историческом прошлом и современности («Строгая любовь» Я. Смелякова, «Красное солнышко» и «Любава» Б. Ручьева, «Проданная Венера» и «Седьмое небо» В.Федорова, «Суд памяти» Е.Исаева, «Реквием» Р.Рождественского, «Мастера», «Лонжюмо» и «Оза» А.Во</w:t>
      </w:r>
      <w:r w:rsidR="00970313">
        <w:rPr>
          <w:rFonts w:ascii="Times New Roman" w:hAnsi="Times New Roman" w:cs="Times New Roman"/>
          <w:sz w:val="24"/>
          <w:szCs w:val="24"/>
        </w:rPr>
        <w:t xml:space="preserve">знесенского, «Станция Зима» и </w:t>
      </w:r>
      <w:r w:rsidRPr="0074319C">
        <w:rPr>
          <w:rFonts w:ascii="Times New Roman" w:hAnsi="Times New Roman" w:cs="Times New Roman"/>
          <w:sz w:val="24"/>
          <w:szCs w:val="24"/>
        </w:rPr>
        <w:t>«Братская ГЭС» Е.Евтушенко). Поиски художественного многообразия, стилевые искания и тенденции в поэзии 60-х гг. Тяготение к реалистическому стилю, обогащенному достижениями романтической поэтики.</w:t>
      </w:r>
    </w:p>
    <w:p w:rsidR="0074319C" w:rsidRPr="0074319C" w:rsidRDefault="00970313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Пути развития поэзии </w:t>
      </w:r>
      <w:r w:rsidR="0074319C" w:rsidRPr="0074319C">
        <w:rPr>
          <w:rFonts w:ascii="Times New Roman" w:hAnsi="Times New Roman" w:cs="Times New Roman"/>
          <w:sz w:val="24"/>
          <w:szCs w:val="24"/>
        </w:rPr>
        <w:t>70 - начала 80-х гг. Осмысление ее характерных черт и тенденций в дискуссии (о «громкой» поэзии и «тихой» лирике, о развитии жанра поэмы, новом поэтическом поколении). Проблема традиций и новаторства, творческого освоения художественного опыта советской поэтической классики. Роль и место творчества выдающихся мастеров старшего поколения в поэтическом процессе.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Художественное осмысление истории и современности, жизни страны и народа, духовного мира современника, задач и путей развития искусства («Служба времени» Я.Смелякова, «Гиперболы» Л.Мартынова). Социально-нравственные, гуманистические, философско-политические раздумья, художественно-стилевые искания в лирике поэтов фронтового поколения (М.Дудин, С.Орлов, Б.Слуцкий, Д.Самойлов, А. Межиров, К.Ваншенкин, Е.Винокуров, Ю. Друнина).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Развитие жанра поэмы. Исторические судьбы родины и народа, (формирование характера нового человека в поэме Е.Исаева «Даль памяти». Проблема личности и общества, осмысление истории и современности, тема подвига («Василий Буслаев» и «Фронтовая радуга» С. Наровчатова, «Двести десять шагов» Р.Рождественского). Многообразие жанровых форм, расширение изобразительных и выразительных средств. Поэмы "Снегопад" Д.Самойлова, «Сюжет» В.</w:t>
      </w:r>
      <w:r w:rsidR="005F2CA2">
        <w:rPr>
          <w:rFonts w:ascii="Times New Roman" w:hAnsi="Times New Roman" w:cs="Times New Roman"/>
          <w:sz w:val="24"/>
          <w:szCs w:val="24"/>
        </w:rPr>
        <w:t xml:space="preserve">Соколова, «Дом» Ю.Кузнецова. </w:t>
      </w:r>
      <w:r w:rsidRPr="0074319C">
        <w:rPr>
          <w:rFonts w:ascii="Times New Roman" w:hAnsi="Times New Roman" w:cs="Times New Roman"/>
          <w:sz w:val="24"/>
          <w:szCs w:val="24"/>
        </w:rPr>
        <w:t>Сложные пути лирических и лиро-эпических жанров. Преодоление «инерции стиля и мышления». Задачи повышения гражданской активности поэзии, ее идейно-художественные качества.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Усиление гражданско-публицистического начала в лирике. Тяготение к глубокому историческому, нравственному и философскому осмыслению современной действительности, трагических событий прошлого, «вечных» общечеловеческих тем и мотивов. Книги л</w:t>
      </w:r>
      <w:r w:rsidR="005F2CA2">
        <w:rPr>
          <w:rFonts w:ascii="Times New Roman" w:hAnsi="Times New Roman" w:cs="Times New Roman"/>
          <w:sz w:val="24"/>
          <w:szCs w:val="24"/>
        </w:rPr>
        <w:t xml:space="preserve">ирики В. Корнилова «Надежда», А. Жигулина «Весеннее имя», </w:t>
      </w:r>
      <w:r w:rsidRPr="0074319C">
        <w:rPr>
          <w:rFonts w:ascii="Times New Roman" w:hAnsi="Times New Roman" w:cs="Times New Roman"/>
          <w:sz w:val="24"/>
          <w:szCs w:val="24"/>
        </w:rPr>
        <w:t xml:space="preserve">В.Соколова «Новые времена» и др.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Проблематика и художественные искания в поэзии послевоенного поколения (Е.Евтушенко, А.Вознесенский, О.Чухонцев, А.Кушнер, Ю.Кузнецов).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Особенности поэтического творчества Н Рубцова.</w:t>
      </w:r>
    </w:p>
    <w:p w:rsidR="0074319C" w:rsidRPr="0074319C" w:rsidRDefault="0074319C" w:rsidP="005F2CA2">
      <w:pPr>
        <w:shd w:val="clear" w:color="auto" w:fill="FFFFFF"/>
        <w:spacing w:before="5"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Творчество молодых поэтов, в том числе представителей современного «авангарда» («метареалистов», «концептуалистов» и др.); их художественные обретения и потери.</w:t>
      </w:r>
    </w:p>
    <w:p w:rsidR="0074319C" w:rsidRPr="0074319C" w:rsidRDefault="0074319C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Особенности поэтического творчества И. Бродского – одного из самых ярких представителей литературной </w:t>
      </w:r>
      <w:r w:rsidR="005F2CA2">
        <w:rPr>
          <w:rFonts w:ascii="Times New Roman" w:hAnsi="Times New Roman" w:cs="Times New Roman"/>
          <w:sz w:val="24"/>
          <w:szCs w:val="24"/>
        </w:rPr>
        <w:t>эмиграции 2-й половины ХХ века.</w:t>
      </w:r>
    </w:p>
    <w:p w:rsidR="0074319C" w:rsidRDefault="007431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4319C" w:rsidRDefault="007431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A4900" w:rsidRDefault="000A4900" w:rsidP="000A49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80"/>
        <w:gridCol w:w="3137"/>
        <w:gridCol w:w="2142"/>
        <w:gridCol w:w="3382"/>
      </w:tblGrid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1 Отечественная литература 1-й половины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2 История русской литературы 2-й половины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B6C43" w:rsidRDefault="00CB6C4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B6C43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</w:t>
            </w:r>
            <w:r w:rsidR="00CB6C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CB6C43" w:rsidRDefault="00CB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bookmarkStart w:id="9" w:name="_Hlk89011465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3 История русской литературы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 дооктябрьского периода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1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докладов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</w:t>
            </w:r>
            <w:r w:rsidR="00CB6C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вынесенных на семинар вопросов</w:t>
            </w:r>
          </w:p>
        </w:tc>
        <w:bookmarkEnd w:id="9"/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4 История русской литературы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 послеоктябрьского периода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2.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3.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8556E" w:rsidRDefault="00D855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B86661" w:rsidRDefault="00501456" w:rsidP="003D1BEA">
      <w:pPr>
        <w:pStyle w:val="a3"/>
        <w:numPr>
          <w:ilvl w:val="0"/>
          <w:numId w:val="26"/>
        </w:numPr>
        <w:tabs>
          <w:tab w:val="left" w:pos="284"/>
        </w:tabs>
        <w:spacing w:before="60"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ОЦЕНОЧНЫЕ СРЕДСТВА ДЛЯ ТЕКУЩЕГО КОНТРОЛЯ УСПЕВАЕМОСТИ, ПРОМЕЖУТОЧНОЙ АТТЕСТАЦИИ ПО ИТОГАМ ОСВОЕНИЯ ДИСЦИПЛИНЫ</w:t>
      </w:r>
    </w:p>
    <w:p w:rsidR="00B86661" w:rsidRDefault="00B86661" w:rsidP="00B8666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AA0FC7" w:rsidRDefault="00AA0FC7" w:rsidP="00AA0F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усвоения материала 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заданий (контроль формирования компетенций) осуществляется регулярно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мере самостоятельного прочтения обязательных художественных произведений студенты готовят по прочитанным произведениям эссе в форме читательского дневника, размещая их в ЭОС.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середине семе</w:t>
      </w:r>
      <w:r w:rsidR="009703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 студенты проходят тестовый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по пройденному материалу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1D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итогам каждого семестра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в форме экзамена</w:t>
      </w:r>
    </w:p>
    <w:p w:rsidR="00635923" w:rsidRDefault="00635923" w:rsidP="0063592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Pr="005B1D9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B1D93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4B1DEF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- 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читательский дневник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 w:rsidP="00CB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отражены в читательском дневнике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не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не отражены в читательском дневнике</w:t>
            </w:r>
          </w:p>
        </w:tc>
      </w:tr>
      <w:tr w:rsidR="004B1DEF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т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естовые задания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 (не менее 50% ответов даны правильно) /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не зачтено (менее 50 % ответов даны правильно)</w:t>
            </w:r>
          </w:p>
        </w:tc>
      </w:tr>
      <w:tr w:rsidR="004B1DEF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05656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4B1DEF" w:rsidRPr="009F55D0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F55D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B1DEF" w:rsidRPr="00CB6C43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="005014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B1DEF">
        <w:trPr>
          <w:tblHeader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>
        <w:trPr>
          <w:trHeight w:val="705"/>
        </w:trPr>
        <w:tc>
          <w:tcPr>
            <w:tcW w:w="2126" w:type="dxa"/>
            <w:shd w:val="clear" w:color="auto" w:fill="auto"/>
          </w:tcPr>
          <w:p w:rsidR="004B1DEF" w:rsidRPr="005F2CA2" w:rsidRDefault="00501456" w:rsidP="0016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:rsidR="004B1DEF" w:rsidRPr="005F2CA2" w:rsidRDefault="00501456" w:rsidP="00192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закрепленная за дисциплиной, сформирована 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полном объеме на уровне «высокий», и обучающийся демонстрирует как результат обучения следующие знания, умения и навыки: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твёрдо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знает 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их особенности,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(читал художественный текст и, в случае необход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имости, критическую литературу);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CB6C43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свободно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ь художественный текст: чётко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определяет тему,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идею, проблематику избранного произведения, анализирует композиционн</w:t>
            </w:r>
            <w:r w:rsidR="002F0982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о-сюжетный строй произведения,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 образную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систем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у, стиль и язык текста;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чёткие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месте рассматриваемого произведения в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литературном процессе,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свободно трактует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B1D9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литературный процесс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 позиций 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социально-историческом, этическом и философск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контекстах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7E27B2" w:rsidRPr="005F2C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свободно владеет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>терминологией и</w:t>
            </w:r>
            <w:r w:rsid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E88" w:rsidRPr="005F2CA2">
              <w:rPr>
                <w:rFonts w:ascii="Times New Roman" w:hAnsi="Times New Roman" w:cs="Times New Roman"/>
                <w:sz w:val="24"/>
                <w:szCs w:val="24"/>
              </w:rPr>
              <w:t>к историческому насле</w:t>
            </w:r>
            <w:r w:rsid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649"/>
        </w:trPr>
        <w:tc>
          <w:tcPr>
            <w:tcW w:w="2126" w:type="dxa"/>
            <w:shd w:val="clear" w:color="auto" w:fill="auto"/>
          </w:tcPr>
          <w:p w:rsidR="004B1DEF" w:rsidRPr="0019223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</w:t>
            </w:r>
          </w:p>
        </w:tc>
        <w:tc>
          <w:tcPr>
            <w:tcW w:w="7088" w:type="dxa"/>
            <w:shd w:val="clear" w:color="auto" w:fill="auto"/>
          </w:tcPr>
          <w:p w:rsidR="004B1DEF" w:rsidRPr="0019223E" w:rsidRDefault="008C1C30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на уровне «хор</w:t>
            </w:r>
            <w:r w:rsidR="00C35C24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ший», и обучающийся демонстрирует как результат обучения следующие знания, умения и навыки: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знает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F2CA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основные 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но допускает не</w:t>
            </w:r>
            <w:r w:rsid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точности в анализе их особеннос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тей, знает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</w:t>
            </w:r>
            <w:r w:rsidR="007E27B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(читал художественный текст); </w:t>
            </w:r>
            <w:r w:rsidR="007E27B2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умеет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анализировать художественный текст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по плану: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общее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представления о месте рассматриваемого произве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дения в литературном процессе,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трактуя литературный процесс с позиций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7A7E88" w:rsidRPr="0019223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407"/>
        </w:trPr>
        <w:tc>
          <w:tcPr>
            <w:tcW w:w="2126" w:type="dxa"/>
            <w:shd w:val="clear" w:color="auto" w:fill="auto"/>
          </w:tcPr>
          <w:p w:rsidR="007E27B2" w:rsidRPr="00715CBE" w:rsidRDefault="00501456" w:rsidP="007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</w:t>
            </w:r>
          </w:p>
          <w:p w:rsidR="004B1DEF" w:rsidRPr="00715CBE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</w:t>
            </w:r>
            <w:r w:rsidR="0019223E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учающемуся, если компетенция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закрепленная за дисциплиной, сформирована (по индикаторам/ результатам обучения в формате знать-уметь-владеть) на уровне «удовлетворительный», и обучающийся демонстрирует как результат обучения следующие знания, умения и навыки:</w:t>
            </w:r>
            <w:r w:rsidR="00CD4896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 общие знания об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этапах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знает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(читал художественный текст);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минимально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  анали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зировать художественный текст: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минимальные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месте рассматриваемого произведения в литературном процессе,  трактуя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еском, этическом и философском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контекстах;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минимально 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отно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сится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наследию и социокультурным традициям </w:t>
            </w:r>
          </w:p>
        </w:tc>
      </w:tr>
      <w:tr w:rsidR="004B1DEF">
        <w:trPr>
          <w:trHeight w:val="415"/>
        </w:trPr>
        <w:tc>
          <w:tcPr>
            <w:tcW w:w="2126" w:type="dxa"/>
            <w:shd w:val="clear" w:color="auto" w:fill="auto"/>
          </w:tcPr>
          <w:p w:rsidR="004B1DEF" w:rsidRPr="00715CB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45372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 w:rsidR="001064EB" w:rsidRPr="00715CBE">
              <w:rPr>
                <w:rFonts w:ascii="Times New Roman" w:hAnsi="Times New Roman" w:cs="Times New Roman"/>
                <w:bCs/>
                <w:spacing w:val="-9"/>
              </w:rPr>
              <w:t>, то есть результаты обучения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ниже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удовлетворительного уровня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: </w:t>
            </w:r>
            <w:r w:rsidR="007B1F36" w:rsidRPr="00715CBE">
              <w:rPr>
                <w:rFonts w:ascii="Times New Roman" w:hAnsi="Times New Roman" w:cs="Times New Roman"/>
                <w:bCs/>
                <w:spacing w:val="-9"/>
              </w:rPr>
              <w:t xml:space="preserve">студент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не знает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путает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этапы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плохо освоил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 (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или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не читал художественный текст); 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анализировать художественное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произведение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: не способен  определить тему, идею, проблематику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, анализировать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композиционно-сюжетный строй,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D45372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имеет представления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 месте рассматриваемого произве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дения в литературном процессе,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не способен трактовать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D45372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уважительным отношением к историческому наследию и социокультурным традициям различных социальных групп</w:t>
            </w:r>
          </w:p>
        </w:tc>
      </w:tr>
    </w:tbl>
    <w:p w:rsidR="008C1C30" w:rsidRDefault="008C1C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166317" w:rsidRDefault="00501456" w:rsidP="00E304D2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16631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E304D2" w:rsidRPr="00A12935" w:rsidRDefault="00E304D2" w:rsidP="00E304D2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2BB" w:rsidRPr="00A12935" w:rsidRDefault="00A12935" w:rsidP="003B5A5F">
      <w:pPr>
        <w:pStyle w:val="TableParagraph"/>
        <w:spacing w:line="276" w:lineRule="auto"/>
        <w:ind w:left="143" w:right="130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ab/>
      </w:r>
      <w:r w:rsidR="008B42BB" w:rsidRPr="00A12935">
        <w:rPr>
          <w:sz w:val="24"/>
          <w:szCs w:val="24"/>
          <w:lang w:eastAsia="ru-RU"/>
        </w:rPr>
        <w:t xml:space="preserve">Осуществляется контроль сформированности компетенции </w:t>
      </w:r>
      <w:r w:rsidR="008B42BB" w:rsidRPr="00A12935">
        <w:rPr>
          <w:rFonts w:eastAsia="Calibri"/>
          <w:i/>
          <w:sz w:val="24"/>
          <w:szCs w:val="24"/>
          <w:lang w:eastAsia="ru-RU"/>
        </w:rPr>
        <w:t xml:space="preserve">УК-5 - </w:t>
      </w:r>
      <w:r w:rsidR="003B5A5F" w:rsidRPr="00BF7F64">
        <w:rPr>
          <w:sz w:val="24"/>
          <w:szCs w:val="24"/>
        </w:rPr>
        <w:t>Способен</w:t>
      </w:r>
      <w:r w:rsidR="003B5A5F" w:rsidRPr="00BF7F64">
        <w:rPr>
          <w:spacing w:val="1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воспринимать</w:t>
      </w:r>
      <w:r w:rsidR="003B5A5F">
        <w:rPr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Межкультурное</w:t>
      </w:r>
      <w:r w:rsidR="003B5A5F" w:rsidRPr="00BF7F64">
        <w:rPr>
          <w:spacing w:val="-57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разнообразие общества в</w:t>
      </w:r>
      <w:r w:rsidR="003B5A5F" w:rsidRPr="00BF7F64">
        <w:rPr>
          <w:spacing w:val="-57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социально - историческом, этическом и</w:t>
      </w:r>
      <w:r w:rsidR="003B5A5F" w:rsidRPr="00BF7F64">
        <w:rPr>
          <w:spacing w:val="1"/>
          <w:sz w:val="24"/>
          <w:szCs w:val="24"/>
        </w:rPr>
        <w:t xml:space="preserve"> </w:t>
      </w:r>
      <w:r w:rsidR="003B5A5F" w:rsidRPr="00BF7F64">
        <w:rPr>
          <w:spacing w:val="-1"/>
          <w:sz w:val="24"/>
          <w:szCs w:val="24"/>
        </w:rPr>
        <w:t>философском</w:t>
      </w:r>
      <w:r w:rsidR="003B5A5F">
        <w:rPr>
          <w:sz w:val="24"/>
          <w:szCs w:val="24"/>
        </w:rPr>
        <w:t xml:space="preserve"> контексте</w:t>
      </w:r>
      <w:r w:rsidR="008B42BB" w:rsidRPr="00A12935">
        <w:rPr>
          <w:sz w:val="24"/>
          <w:szCs w:val="24"/>
        </w:rPr>
        <w:t xml:space="preserve">: </w:t>
      </w:r>
      <w:r w:rsidR="003B5A5F" w:rsidRPr="0064490D">
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</w:r>
      <w:r w:rsidR="003B5A5F">
        <w:t xml:space="preserve">; </w:t>
      </w:r>
      <w:r w:rsidR="003B5A5F" w:rsidRPr="0064490D">
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</w:r>
      <w:r w:rsidR="003B5A5F">
        <w:t xml:space="preserve">; </w:t>
      </w:r>
      <w:r w:rsidR="003B5A5F" w:rsidRPr="0064490D">
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</w:r>
      <w:r w:rsidR="003B5A5F">
        <w:t xml:space="preserve">; </w:t>
      </w:r>
      <w:r w:rsidR="003B5A5F" w:rsidRPr="0064490D">
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</w:r>
    </w:p>
    <w:p w:rsidR="00A12935" w:rsidRDefault="00A12935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Вопросы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1064EB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первой половины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(2 семестр)</w:t>
      </w:r>
    </w:p>
    <w:p w:rsidR="001064EB" w:rsidRDefault="001064EB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Литературное движение первой половины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века </w:t>
      </w:r>
      <w:r>
        <w:rPr>
          <w:rFonts w:ascii="Times New Roman" w:hAnsi="Times New Roman" w:cs="Times New Roman"/>
          <w:color w:val="000000"/>
          <w:sz w:val="24"/>
          <w:szCs w:val="24"/>
        </w:rPr>
        <w:t>(литературные направления, салоны, кружки, журналы).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как художественный метод и литературное направление. Своеобразие русского романтизма.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Жуковского.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Нравственный и художественный мир лирики Пушкина.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Движение Пушкина от романтизма («южные поэмы») к реализму (роман в стихах).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Трагедия Пушкина «Борис Годунов». Проблематика 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Проблематика и поэтика «Маленьких трагедий» Пушкина.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«Повести Белкина» Пушкина.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Философская повесть Пушкина «Пиковая дама».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Поэма Пушкина «Медный всадник».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Философский романтизм Баратынского.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Лермонтова. Основные образы и мотивы.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«Демон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» Лермонтова как романтическая поэма.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«Маскарад» Лермонтова как романтическая драма.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Проза Лермонтова: от «Вадима» и «Княгини Литовской» до «Героя нашего времени» – первого русского социально-психологического и философского романа.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Становление Гоголя-художника. Проблематика и поэтика «Вечеров на хуторе близь Диканьки» и «Миргорода».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Петербургские повести Гоголя.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Гоголь о драме и театре. Новаторство его драматургии.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Религиозно-философские искания Гоголя – автора «Выбранных мест из переписки с друзьями» и «Авторской исповеди».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Социальная проблематика, образы «лишнего» и «маленького» человека в романе А.И. Герцена «Кто виноват?» </w:t>
      </w:r>
    </w:p>
    <w:p w:rsidR="00DA1B91" w:rsidRDefault="00DA1B91" w:rsidP="00DA1B91">
      <w:pPr>
        <w:shd w:val="clear" w:color="auto" w:fill="FFFFFF"/>
        <w:spacing w:before="106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DA1B91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второй по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ловины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</w:p>
    <w:p w:rsidR="00DA1B91" w:rsidRDefault="004C3307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(3 семестр)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Гончаров-романист (на примере одного из романов).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Поэтический мир Ф.И. Тютчева.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Два направления в русской поэзии второй половины XIX века (демократическое и «чистое искусство»).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Н.А. Некрасова.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А.А. Фета.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жанра тургеневского романа (на примере одного из романов).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Повести и стихотворения в прозе И.С. Тургенева.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Тургенев-драматург как предшественник Чехова.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А.Н. Островский – создатель русского национального театра. Новаторство его драматургии.</w:t>
      </w:r>
    </w:p>
    <w:p w:rsidR="00DA1B91" w:rsidRDefault="00DA1B91" w:rsidP="00B75A5B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clear" w:pos="3229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Сатирические комедии А.Н. Островского.</w:t>
      </w:r>
    </w:p>
    <w:p w:rsidR="00DA1B91" w:rsidRDefault="00DA1B91" w:rsidP="00B75A5B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clear" w:pos="3229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Психологические драмы А.Н. Островского.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Сатира М.Е. Салтыкова-Щедрина. «История одного города», «Сказки».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Ранний (досибирский) период творчества Ф.М. Достоевского: «Бедные люди».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«Записки из подполья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» – пролог к «пятикнижию» Ф.М. </w:t>
      </w:r>
      <w:r>
        <w:rPr>
          <w:rFonts w:ascii="Times New Roman" w:hAnsi="Times New Roman" w:cs="Times New Roman"/>
          <w:color w:val="000000"/>
          <w:sz w:val="24"/>
          <w:szCs w:val="24"/>
        </w:rPr>
        <w:t>Достоевского.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Ф.М. Достоевского «Братья Карамазовы».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Л.Н. Толстого «Анна Каренина».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Тема ухода в творчестве Л.Н. Толстого. «Отец Сергий». 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 смерти в творчестве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Л.Н. Толстого. «Смерть Ивана Ильича».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А.П. Чехов- прозаик. Особенности жанра чеховского рассказа.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Новаторство Чехова-драматурга.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064EB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дооктябрьского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(4 семестр)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Проблематика русской литературы конца Х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Х - начала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Человек-среда-идея в творчестве А.М. Горького 1890-х-1900-х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Драматургия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AM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 Горького  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гуманизма А.М. Горького в сборнике рассказов «По Руси»</w:t>
      </w:r>
    </w:p>
    <w:p w:rsidR="00DA1B91" w:rsidRDefault="00DA1B91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3B5A5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Образ-символ Молоха в повестях А.И. Куприна 1890-х –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Тема любви в творчестве Куприна. 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Тема Бога и дьяв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ола в творчестве Л.Н. Андреева 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1890-х –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Спор об истине в философском рассказе Л.Н. Андреева «Иуда Искариот.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Образ России в творчестве И.А. Бунина.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счастья и гармонии, смысла жизни в рассказах Бунина.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Поэтические течению рубежа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Эволюция творчества АА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Прекрасная Дама в лирике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исторической судьбы России в творчестве А.А.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А Белый - поэт и прозаик.</w:t>
      </w:r>
    </w:p>
    <w:p w:rsidR="00DA1B91" w:rsidRDefault="00DA1B91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16.</w:t>
      </w:r>
      <w:r w:rsidR="003B5A5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Поэтический мир А.А. Ахматовой.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Стиль жизни и творчества Н.С. Гумилёва- основоположника акмеизма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Феномен творчества В. Хлебникова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Основные принципы новокрестьянской поэзии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Дореволюционное творчество С.А. Есенина 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 Маяковский и футуризм.</w:t>
      </w:r>
    </w:p>
    <w:p w:rsidR="00DA1B91" w:rsidRDefault="003B5A5F" w:rsidP="003B5A5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Конфликт в творчестве В. Маяковского 1900-х годов.</w:t>
      </w:r>
    </w:p>
    <w:p w:rsidR="004C3307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елу «История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послеок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(5 семестр)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Особенности развития отечественной литературы в первые годы после Октября. (1917-1920)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Образ народа в романе М. Горького «Жизнь Клима Самгина»</w:t>
      </w:r>
    </w:p>
    <w:p w:rsidR="00DA1B91" w:rsidRDefault="00715CBE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3.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Герой-интеллигент и эпоха в романе М. Горького «Жизнь Клима Самгина». Драма мещанина-сверхчеловека.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Особенности литературного движения 1920-х годов. 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Основные принципы социалистического реализма в литературе</w:t>
      </w:r>
    </w:p>
    <w:p w:rsidR="00DA1B91" w:rsidRDefault="00DA1B91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6.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Проб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лема интеллигенции и революции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ХХ века (А.Н. Толстой, М.А. Булгаков на выбор). </w:t>
      </w:r>
    </w:p>
    <w:p w:rsidR="00DA1B91" w:rsidRDefault="00DA1B91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7.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Тема эксперимента в прозе М. Булгакова 20-х – 30-х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Проблематика и композиция романа М. Булгакова «Мастер и Маргарита».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Специфика сатиры М. Зощенко, И. Ильфа и Е. Петрова.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10.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Человек и природа в творчестве Л.М. Леонова.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11.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Поэтическое творчество А.Ахматовой 20-х-60-х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12.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Пафос поэтического творчества О.Э. Мандельштама 20-х – 30-х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13.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Б.Л. Пастернак – поэт и прозаик.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14.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«Тихий Дон» М.А. Шолохова как образец эпопеи. 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15.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Образ Григория Мелехова в романе-эпопее М. Шолохова «Тихий Дон». 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16.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Поэма А.Т.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Твардовского «Василий Тёркин»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как народный эпос времён Великой Отечественной войны.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17.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Спец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ифика художественного мышления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60-х-80-х годов ХХ века. </w:t>
      </w:r>
    </w:p>
    <w:p w:rsidR="00DA1B91" w:rsidRDefault="00DA1B91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18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>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Особенности «лейтенантской»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19.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Особенности «дерев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енской»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20.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Ф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илософская проблематика поэзии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Н. Рубцова и Ю. Кузнецова.</w:t>
      </w:r>
    </w:p>
    <w:p w:rsidR="00DA1B91" w:rsidRDefault="00DA1B91" w:rsidP="00DA1B91">
      <w:pPr>
        <w:shd w:val="clear" w:color="auto" w:fill="FFFFFF"/>
        <w:jc w:val="both"/>
        <w:rPr>
          <w:b/>
          <w:color w:val="000000"/>
          <w:spacing w:val="1"/>
        </w:rPr>
      </w:pPr>
    </w:p>
    <w:p w:rsidR="00DA1B91" w:rsidRDefault="00DA1B91" w:rsidP="00DA1B9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37FDE" w:rsidRPr="00D8206B" w:rsidRDefault="00437FDE" w:rsidP="00437FDE">
      <w:pPr>
        <w:widowControl w:val="0"/>
        <w:shd w:val="clear" w:color="auto" w:fill="FFFFFF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333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</w:t>
      </w:r>
      <w:r w:rsidR="00893A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нтрольные </w:t>
      </w:r>
      <w:r w:rsidRPr="007333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тестовые задания</w:t>
      </w:r>
      <w:r w:rsidR="00D8206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37FDE" w:rsidRPr="00893ACC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10" w:name="_Hlk87195229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«История русской литературы 1-й половины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</w:t>
      </w:r>
      <w:r w:rsidR="00893A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A1B91" w:rsidRPr="00DA1B91">
        <w:rPr>
          <w:rFonts w:ascii="Times New Roman" w:hAnsi="Times New Roman" w:cs="Times New Roman"/>
          <w:b/>
          <w:sz w:val="24"/>
          <w:szCs w:val="24"/>
        </w:rPr>
        <w:t>(2-й семестр</w:t>
      </w:r>
      <w:r w:rsidR="00893ACC" w:rsidRPr="00DA1B91">
        <w:rPr>
          <w:rFonts w:ascii="Times New Roman" w:hAnsi="Times New Roman" w:cs="Times New Roman"/>
          <w:b/>
          <w:sz w:val="24"/>
          <w:szCs w:val="24"/>
        </w:rPr>
        <w:t>)</w:t>
      </w:r>
    </w:p>
    <w:bookmarkEnd w:id="10"/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1. Какой </w:t>
      </w:r>
      <w:r w:rsidR="00715CBE">
        <w:rPr>
          <w:rFonts w:ascii="Times New Roman" w:hAnsi="Times New Roman" w:cs="Times New Roman"/>
          <w:sz w:val="24"/>
          <w:szCs w:val="24"/>
        </w:rPr>
        <w:t>из нижеперечисленных кружков</w:t>
      </w:r>
      <w:r w:rsidRPr="007333CB">
        <w:rPr>
          <w:rFonts w:ascii="Times New Roman" w:hAnsi="Times New Roman" w:cs="Times New Roman"/>
          <w:sz w:val="24"/>
          <w:szCs w:val="24"/>
        </w:rPr>
        <w:t xml:space="preserve"> объединял в начале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E95A58">
        <w:rPr>
          <w:rFonts w:ascii="Times New Roman" w:hAnsi="Times New Roman" w:cs="Times New Roman"/>
          <w:sz w:val="24"/>
          <w:szCs w:val="24"/>
        </w:rPr>
        <w:t xml:space="preserve"> века</w:t>
      </w:r>
      <w:r w:rsidRPr="007333CB">
        <w:rPr>
          <w:rFonts w:ascii="Times New Roman" w:hAnsi="Times New Roman" w:cs="Times New Roman"/>
          <w:sz w:val="24"/>
          <w:szCs w:val="24"/>
        </w:rPr>
        <w:t xml:space="preserve"> сторонников нового литературного языка?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«Арзамас»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«Зелёная лампа»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«Кружок одиннадцатого нумера»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Русский поэт-классицист, написавший, как позднее и А. С. Пушкин, стихотворение «Памятник» в подражание древнеримскому поэту Горацию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437FDE" w:rsidRPr="007333CB">
        <w:rPr>
          <w:rFonts w:ascii="Times New Roman" w:hAnsi="Times New Roman" w:cs="Times New Roman"/>
          <w:sz w:val="24"/>
          <w:szCs w:val="24"/>
        </w:rPr>
        <w:t>А. П. Сумароков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Г. Р. Державин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М. М. Херасков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Какое из нижеперечисленных произведений В. А. Жуковского не является вольным переводом европейской поэзии, а создано им изначально?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«Сельское кладбище»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«Светлана»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«Певец во стане русских воинов»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4. Какое из нижеперечисленных стихотворений А. С. Пушкина относится к лицейскому периоду?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«Из Пиндемонти»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«Промчались годы заточенья»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 «Мадонна»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Для Пушкина-драматурга образцом был...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Эсхил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б) Мольер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Шекспир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Трагической судьбе какого выдающегося европейского композитора посвящена одна из «Маленьких трагедий» А. С.  Пушкина?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Л. Бетховена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В. Моцарта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Г. Берлиоза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В. Г. Белинский определил роман А. С. Пушкина «Евгений Онегин» как...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Энциклопедию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Зеркало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Приговор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 К какому историческому лицу обратились в своих драматических произведениях А. С. Пушкин и А. К. Толстой?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а) Пётр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Борис Годунов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Емельян Пугачёв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Какой из нижеперечисленных образов является сквозным для творчества М. Ю. Лермонтова?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Ангела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Демона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Воина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Чем примечателен «маленький человек» в произведениях М. Ю. Лермонтова?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Обострённым чувством собственного достоинства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Раболепством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Непорядочностью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Какой приём был введён в русскую литературу Н. В. Гоголем благодаря циклу «Вечера на хуторе близ Диканьки»?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Гротеск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Эзопов язык</w:t>
      </w:r>
    </w:p>
    <w:p w:rsidR="00437FDE" w:rsidRPr="007333CB" w:rsidRDefault="005B1D93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Сказ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 Из какого произведения Н. В. Гоголя вышла, по словам Ф. М. Достоевского, вся русская литература?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«Шинель»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«Ревизор»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«Тараса Бульба»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Какой из нижеперечисленных прозаических циклов стал началом жанра рассказа в русской литературе?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«Миргород»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«Пёстрые рассказы» </w:t>
      </w:r>
      <w:r w:rsidR="00437FDE" w:rsidRPr="007333CB">
        <w:rPr>
          <w:rFonts w:ascii="Times New Roman" w:hAnsi="Times New Roman" w:cs="Times New Roman"/>
          <w:sz w:val="24"/>
          <w:szCs w:val="24"/>
        </w:rPr>
        <w:t>А. П. Чехова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Русский литературный критик, представитель «эстетического» направления, написавший параллельно с Н. А. Добролюбовым статью, посвящённую роману И. А. Гончарова «Обломов»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="00437FDE" w:rsidRPr="007333CB">
        <w:rPr>
          <w:rFonts w:ascii="Times New Roman" w:hAnsi="Times New Roman" w:cs="Times New Roman"/>
          <w:sz w:val="24"/>
          <w:szCs w:val="24"/>
        </w:rPr>
        <w:t>В. Н. Майков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А. А. Григорьев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А. В. Дружинин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К какому физическому состоянию человека Ф. И. Тютчев часто обращался в своих стихах?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Бессонница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Утреннее пробуждение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Вечерняя усталость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16. Адресатом любовной лирики Ф. И. Тютчева была...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Аврора Шернваль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Елена Денисьева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Авдотья Панаева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17. Какую особенность поэзии А. А. Фета выделял Л. Н. Толстой?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Лирическую дерзость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Романтическую возвышенность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Изысканную негу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7FDE" w:rsidRPr="00893ACC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«История русской литературы 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-й половины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</w:t>
      </w:r>
      <w:r w:rsidR="00893A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93ACC" w:rsidRPr="005753BF">
        <w:rPr>
          <w:rFonts w:ascii="Times New Roman" w:hAnsi="Times New Roman" w:cs="Times New Roman"/>
          <w:b/>
          <w:sz w:val="24"/>
          <w:szCs w:val="24"/>
        </w:rPr>
        <w:t>(</w:t>
      </w:r>
      <w:r w:rsidR="005753BF" w:rsidRPr="005753BF">
        <w:rPr>
          <w:rFonts w:ascii="Times New Roman" w:hAnsi="Times New Roman" w:cs="Times New Roman"/>
          <w:b/>
          <w:sz w:val="24"/>
          <w:szCs w:val="24"/>
        </w:rPr>
        <w:t>3 семестр</w:t>
      </w:r>
      <w:r w:rsidR="00893ACC" w:rsidRPr="005753BF">
        <w:rPr>
          <w:rFonts w:ascii="Times New Roman" w:hAnsi="Times New Roman" w:cs="Times New Roman"/>
          <w:b/>
          <w:sz w:val="24"/>
          <w:szCs w:val="24"/>
        </w:rPr>
        <w:t>)</w:t>
      </w:r>
    </w:p>
    <w:p w:rsidR="00437FDE" w:rsidRPr="00893ACC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Традиции какого жанра прозы Н. А. Некрасов привнёс в поэзию?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Физиологического очерка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Лирического эссе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Сатирического фельетона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 В какой из нижеперечисленных поэм Н. А. Некрасова появляется образ странников-правдоискателей?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 а) «Дедушка»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«Кому на Руси жить хорошо»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«Русские женщины»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Знаменитый литературный журнал, основанный А. С. Пушкиным, позднее возглавляемый  В. Г. Белинским и Н. А. Некрасовым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«Вестник Европы»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«Современник»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«Отечественные записки»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4. Критик-нигилист, «ниспровергший» «Евгения Онегина»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Д. И. Писарев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М. А. Антонович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Н. К. Михайловский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Какой социальный слой «открыл, подобно Колумбу» для русской литературы А. Н. Островский?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Купечество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Творческая богема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Разорившиеся дворяне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 К</w:t>
      </w:r>
      <w:r w:rsidR="00715CBE">
        <w:rPr>
          <w:rFonts w:ascii="Times New Roman" w:hAnsi="Times New Roman" w:cs="Times New Roman"/>
          <w:sz w:val="24"/>
          <w:szCs w:val="24"/>
        </w:rPr>
        <w:t xml:space="preserve">акая из нижеперечисленных пьес </w:t>
      </w:r>
      <w:r w:rsidRPr="007333CB">
        <w:rPr>
          <w:rFonts w:ascii="Times New Roman" w:hAnsi="Times New Roman" w:cs="Times New Roman"/>
          <w:sz w:val="24"/>
          <w:szCs w:val="24"/>
        </w:rPr>
        <w:t>А. Н. Островского посвящена людям театра?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«На всякого мудреца довольно простоты»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б) «Без вины виноватые»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«Горячее сердце»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Сюжет какой из трагедий В. Шекспира Н. С. Лесков воссоздал на русской почве в одной из своих повестей?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«Гамлет»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«Макбет»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«Король Лир»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Какое из нижеперечисленных произведений Н. С. Лескова является антинигилистическим?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«Некуда»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«Житие одной бабы»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«Полуночники»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Цикл очерков, ставший дебютом в литературе М. Е. Салтыкова-Щедрина...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 среде умеренности и аккуратности»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«Губернские очерки»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«Помпадуры и помпадурши»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Какому знаменитому историческому деятелю стремился подражать Родион Раскольников из романа Ф. М. Достоевского «Преступление и наказание»?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Александру Македонскому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437FDE" w:rsidRPr="007333CB">
        <w:rPr>
          <w:rFonts w:ascii="Times New Roman" w:hAnsi="Times New Roman" w:cs="Times New Roman"/>
          <w:sz w:val="24"/>
          <w:szCs w:val="24"/>
        </w:rPr>
        <w:t>Юлию Цезарю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Наполеону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Ф. М. Достоевского посвящено пребыванию писателя на каторге?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«Записки из подполья»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из мёртвого дома»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«Бедные люди»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«Маленький человек» в пр</w:t>
      </w:r>
      <w:r w:rsidR="00715CBE">
        <w:rPr>
          <w:rFonts w:ascii="Times New Roman" w:hAnsi="Times New Roman" w:cs="Times New Roman"/>
          <w:sz w:val="24"/>
          <w:szCs w:val="24"/>
        </w:rPr>
        <w:t xml:space="preserve">оизведениях Ф. М. Достоевского </w:t>
      </w:r>
      <w:r w:rsidRPr="007333CB">
        <w:rPr>
          <w:rFonts w:ascii="Times New Roman" w:hAnsi="Times New Roman" w:cs="Times New Roman"/>
          <w:sz w:val="24"/>
          <w:szCs w:val="24"/>
        </w:rPr>
        <w:t>близок к аналогичному типу героя в произведениях...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М. Ю. Лермонтова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 Каким героем произведений Ф. М. Достоевского была рассказана легенда о Великом инквизиторе?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</w:t>
      </w:r>
      <w:r w:rsidR="00437FDE" w:rsidRPr="007333CB">
        <w:rPr>
          <w:rFonts w:ascii="Times New Roman" w:hAnsi="Times New Roman" w:cs="Times New Roman"/>
          <w:sz w:val="24"/>
          <w:szCs w:val="24"/>
        </w:rPr>
        <w:t>арфёном Рогожиным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Николаем Ставрогиным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Иваном Карамазовым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В каком из нижеперечисленных произведений Л. Н. Толстой впервые обратился к проблеме «опрощения»?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«Утро помещика»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«Казаки»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«Три смерти»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437FDE" w:rsidRPr="007333CB">
        <w:rPr>
          <w:rFonts w:ascii="Times New Roman" w:hAnsi="Times New Roman" w:cs="Times New Roman"/>
          <w:sz w:val="24"/>
          <w:szCs w:val="24"/>
        </w:rPr>
        <w:t>Для какого из нижеперечисленных произведений Л. Н. Толстого «мысль семейная» является основополагающей?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а) «Война и мир»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«Анна Каренина»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«Воскресение»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16. Какой из нижеперечисленных героев романа «Анна Каренина» является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alter</w:t>
      </w:r>
      <w:r w:rsidRPr="007333CB">
        <w:rPr>
          <w:rFonts w:ascii="Times New Roman" w:hAnsi="Times New Roman" w:cs="Times New Roman"/>
          <w:sz w:val="24"/>
          <w:szCs w:val="24"/>
        </w:rPr>
        <w:t xml:space="preserve">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ego</w:t>
      </w:r>
      <w:r w:rsidRPr="007333CB">
        <w:rPr>
          <w:rFonts w:ascii="Times New Roman" w:hAnsi="Times New Roman" w:cs="Times New Roman"/>
          <w:sz w:val="24"/>
          <w:szCs w:val="24"/>
        </w:rPr>
        <w:t xml:space="preserve"> Л. Н. Толстого?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Константин Левин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Стива Облонский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Сергей Кознышев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17. Мать Л. Н. Толстого, М. Н. Толстая (Волконская), является предполагаемым прототипом…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Наташи Ростовой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няжны Марьи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Элен Курагиной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18. Какое природное явление А. П. Чехов воспел в одноименной лирической повести?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Море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Тайгу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Степь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19. Кто из нижеперечисленных героев драматургии А. П. Чехова мечтает украсить Землю, засадив её лесами?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Доктор Астров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Константин Треплев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Петя Трофимов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0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«История русской литературы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ХХ века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дооктябрьского периода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(4 семестр)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Какой социальный слой был введён в русскую литературу А. М. Горьким?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Мещане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Босяки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в) Рабочие  </w:t>
      </w:r>
      <w:r w:rsidRPr="007333CB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Кто из нижеперечисленных героев произведений А. М. Горького определяется как воплощение «мнимой значимости» и «умной ненужности»?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а) Фома Гордеев  </w:t>
      </w:r>
      <w:r w:rsidRPr="007333CB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7333C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Пётр Артамонов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Клим Самгин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3. С каким произведением русской классики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333CB">
        <w:rPr>
          <w:rFonts w:ascii="Times New Roman" w:hAnsi="Times New Roman" w:cs="Times New Roman"/>
          <w:sz w:val="24"/>
          <w:szCs w:val="24"/>
        </w:rPr>
        <w:t xml:space="preserve"> века исследователи и критики часто сопоставляют повесть И. А. Бунина «Деревня»?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«Старосветские помещики»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 «История одного города» М. Е. Салтыкова-Щедрина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37FDE" w:rsidRPr="007333CB">
        <w:rPr>
          <w:rFonts w:ascii="Times New Roman" w:hAnsi="Times New Roman" w:cs="Times New Roman"/>
          <w:sz w:val="24"/>
          <w:szCs w:val="24"/>
        </w:rPr>
        <w:t>За какое из нижеперечисленных произведений И. А. Бунин был удостоен Нобелевской премии?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«Антоновские яблоки»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«Господин из Сан-Франциско»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«Жизнь Арсеньева»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5. Какое из нижеперечисленных произведений А. И. Куприна посвящено проблемам промышленности?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«Молох»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«Яма»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«Гамбринус»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Какое из нижеперечисленных произведений А. И. Куприна, посвящённых русской армии, было создано в послереволюционный период в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«Поединок»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«Прапорщик армейский»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«Юнкера»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Какое из нижеперечисленных произведений Л. Н. Андреева посвящено событиям Русско-японской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«Бездна»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«Красный смех»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«Дневник Сатаны»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Какая из нижеперечисленных пьес Л. Н. Андреева по сюжетной основе близка «Фаусту» И. В. Гёте?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«Анатэма»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«Жизнь человека»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«Царь Голод»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Какая из нижеперечисленных статей Д. С. Мережковского стала манифестом русского символизма?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«О пр</w:t>
      </w:r>
      <w:r w:rsidR="00715CBE">
        <w:rPr>
          <w:rFonts w:ascii="Times New Roman" w:hAnsi="Times New Roman" w:cs="Times New Roman"/>
          <w:sz w:val="24"/>
          <w:szCs w:val="24"/>
        </w:rPr>
        <w:t xml:space="preserve">ичинах упадка и новых течениях </w:t>
      </w:r>
      <w:r w:rsidRPr="007333CB">
        <w:rPr>
          <w:rFonts w:ascii="Times New Roman" w:hAnsi="Times New Roman" w:cs="Times New Roman"/>
          <w:sz w:val="24"/>
          <w:szCs w:val="24"/>
        </w:rPr>
        <w:t>современной русской литературы»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«Старый вопрос по поводу нового таланта»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«Мистическое движение нашего века»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893ACC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437FDE" w:rsidRPr="007333CB">
        <w:rPr>
          <w:rFonts w:ascii="Times New Roman" w:hAnsi="Times New Roman" w:cs="Times New Roman"/>
          <w:sz w:val="24"/>
          <w:szCs w:val="24"/>
        </w:rPr>
        <w:t>Какая из нижеперечисленных поэм А. А. Блока в наибольшей степени является автобиографической?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«Соловьиный сад»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«Возмездие»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«Двенадцать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Образ Недотыкомки в произведениях Ф. К. Сологуба является воплощением...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Мрачного мистического зла, довлеющего над миром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437FDE" w:rsidRPr="007333CB">
        <w:rPr>
          <w:rFonts w:ascii="Times New Roman" w:hAnsi="Times New Roman" w:cs="Times New Roman"/>
          <w:sz w:val="24"/>
          <w:szCs w:val="24"/>
        </w:rPr>
        <w:t>Комичной нелепости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Наивного идеализма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Какое наименование носило объединение русских акмеистов?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«Мезонин»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«Цех поэтов»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«Кузница»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Какое из нижеперечисленных стихотво</w:t>
      </w:r>
      <w:r w:rsidR="00E95A58">
        <w:rPr>
          <w:rFonts w:ascii="Times New Roman" w:hAnsi="Times New Roman" w:cs="Times New Roman"/>
          <w:sz w:val="24"/>
          <w:szCs w:val="24"/>
        </w:rPr>
        <w:t>рений Н. С. Гумилёва посвящено</w:t>
      </w:r>
      <w:r w:rsidRPr="007333CB">
        <w:rPr>
          <w:rFonts w:ascii="Times New Roman" w:hAnsi="Times New Roman" w:cs="Times New Roman"/>
          <w:sz w:val="24"/>
          <w:szCs w:val="24"/>
        </w:rPr>
        <w:t xml:space="preserve"> событиям Первой мировой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«Сонет»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«Мужик»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«Рабочий»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14. Форма молитвы и лирической исповеди героини стала основополагающей для ранней поэзии...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З. Н. Гиппиус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А. А. Ахматовой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М. И. Цветаевой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 В каком из нижеперечисленных стихотворений С. А Е</w:t>
      </w:r>
      <w:r w:rsidR="00715CBE">
        <w:rPr>
          <w:rFonts w:ascii="Times New Roman" w:hAnsi="Times New Roman" w:cs="Times New Roman"/>
          <w:sz w:val="24"/>
          <w:szCs w:val="24"/>
        </w:rPr>
        <w:t xml:space="preserve">сенин прямо говорит о том, что </w:t>
      </w:r>
      <w:r w:rsidRPr="007333CB">
        <w:rPr>
          <w:rFonts w:ascii="Times New Roman" w:hAnsi="Times New Roman" w:cs="Times New Roman"/>
          <w:sz w:val="24"/>
          <w:szCs w:val="24"/>
        </w:rPr>
        <w:t>мир сельской России стремительно уничтожается «железной» городской цивилизацией?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«Возвращение на родину»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«Письмо к деду»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«Сорокоуст»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16. Принципы новой революционной поэзию В. В. Маяковский теоретически обосновывает в статье…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«Как писать стихи»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«Как делать стихи»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</w:t>
      </w:r>
      <w:r w:rsidR="00437FDE" w:rsidRPr="007333CB">
        <w:rPr>
          <w:rFonts w:ascii="Times New Roman" w:hAnsi="Times New Roman" w:cs="Times New Roman"/>
          <w:sz w:val="24"/>
          <w:szCs w:val="24"/>
        </w:rPr>
        <w:t>Поэзия и современность»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17. В каком из нижеперечисленных</w:t>
      </w:r>
      <w:r w:rsidR="00715CBE">
        <w:rPr>
          <w:rFonts w:ascii="Times New Roman" w:hAnsi="Times New Roman" w:cs="Times New Roman"/>
          <w:sz w:val="24"/>
          <w:szCs w:val="24"/>
        </w:rPr>
        <w:t xml:space="preserve"> произведений В. В. Маяковский </w:t>
      </w:r>
      <w:r w:rsidRPr="007333CB">
        <w:rPr>
          <w:rFonts w:ascii="Times New Roman" w:hAnsi="Times New Roman" w:cs="Times New Roman"/>
          <w:sz w:val="24"/>
          <w:szCs w:val="24"/>
        </w:rPr>
        <w:t>в утопическом и одновременно сатирическом ключе описывает мир будущего?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«Мистерия-буфф»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«Клоп»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«Хорошо!!!»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F20FDE" w:rsidRPr="007333CB" w:rsidRDefault="001064EB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«История русской литературы 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ХХ века послеоктябрьского периода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(5 семестр)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Какое из нижеперечисленных произведений А. Н. Толстой написал в краткий период пребывания в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«Заволжье»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«Детство Никиты»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«Гадюка»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Какое из нижеперечисленных произведений А. С. Серафимовича посвящено событиям Гражданской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«Пески»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«Город в степи»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«Железный поток»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В какой из нижеперечисленных пьес М. А. Булгаков обращается к проблемам русской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«Бег»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«Кабала святош»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«Последние дни»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4. В каком из нижеперечисленных произведений А. П. Платонов обратился к эпохе Петра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333CB">
        <w:rPr>
          <w:rFonts w:ascii="Times New Roman" w:hAnsi="Times New Roman" w:cs="Times New Roman"/>
          <w:sz w:val="24"/>
          <w:szCs w:val="24"/>
        </w:rPr>
        <w:t>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«Впрок»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«Епифанские шлюзы»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«Чевенгур»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Прототипом какого из героев М. А. Шолохова стал донской казак Харлампий Ермаков?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Якова </w:t>
      </w:r>
      <w:r w:rsidR="00437FDE" w:rsidRPr="007333CB">
        <w:rPr>
          <w:rFonts w:ascii="Times New Roman" w:hAnsi="Times New Roman" w:cs="Times New Roman"/>
          <w:sz w:val="24"/>
          <w:szCs w:val="24"/>
        </w:rPr>
        <w:t>Шибалка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Макара Нагульнова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Григория Мелехова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Какое явление природы появляется в качестве образа-символа на последних страницах эпопеи М. А. Шолохова «Тихий Дон»?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Ущербная луна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Чёрное солнце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Грозовая туча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В каком из нижеперечисленных произведений отечественной прозы ХХ века впервые прямо было заявлено, что лесные богатства являются важным стратегическим ресурсом, к которому необходимо относиться максимально бережно и рационально?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«Корабельная чаща» М. М. Пришвина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«Русский лес» Л. М. Леонова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«Мещёрская сторона» К. Г. Паустовского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С каким образом мировой классики сопоставляется главный герой романа Б. Л. Пастернака «Доктор Живаго»?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Царь Эдип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Дон Кихот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Гамлет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Какую из нижеперечисленных поэм А. Т. Твардовского И. А. Бунин определял как «подлинно русскую поэзию»?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«Страна Муравия»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«Василий Тёркин»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«Дом у дороги»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В каком из нижеперечисленных произведений В. В. Набоков описывает горькую и бесплодную жизнь русских эмигрантов?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«Машенька»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«Волшебник»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«Приглашение на казнь»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Ю. В. Бондарева посвящено драматическим судьбам молодых участников Великой Отечественной войны в первые послевоенные годы?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«Тишина»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«Берег»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«Выбор»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Какое из нижеперечисленных произведений В. И. Белова посвящено проблемам коллективизации?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«Привычное дело»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«Кануны»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«Всё впереди»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13. Прозу В. </w:t>
      </w:r>
      <w:r w:rsidR="00715CBE">
        <w:rPr>
          <w:rFonts w:ascii="Times New Roman" w:hAnsi="Times New Roman" w:cs="Times New Roman"/>
          <w:sz w:val="24"/>
          <w:szCs w:val="24"/>
        </w:rPr>
        <w:t xml:space="preserve">М. Шукшина часто рассматривают </w:t>
      </w:r>
      <w:r w:rsidRPr="007333CB">
        <w:rPr>
          <w:rFonts w:ascii="Times New Roman" w:hAnsi="Times New Roman" w:cs="Times New Roman"/>
          <w:sz w:val="24"/>
          <w:szCs w:val="24"/>
        </w:rPr>
        <w:t>как продолжение традиций...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А. П. Чехова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Сюжет какого из нижеперечисленных произведений В. М. Шукшина основан на разрушении старого храма?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«Крепкий мужик»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«Верую»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«Обида»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Представителей эстрадной или декламационно-риторическ</w:t>
      </w:r>
      <w:r w:rsidR="00715CBE">
        <w:rPr>
          <w:rFonts w:ascii="Times New Roman" w:hAnsi="Times New Roman" w:cs="Times New Roman"/>
          <w:sz w:val="24"/>
          <w:szCs w:val="24"/>
        </w:rPr>
        <w:t xml:space="preserve">ой поэзии рубежа 50-60-х годов </w:t>
      </w:r>
      <w:r w:rsidRPr="007333CB">
        <w:rPr>
          <w:rFonts w:ascii="Times New Roman" w:hAnsi="Times New Roman" w:cs="Times New Roman"/>
          <w:sz w:val="24"/>
          <w:szCs w:val="24"/>
        </w:rPr>
        <w:t>ХХ века Р. И. Рождественско</w:t>
      </w:r>
      <w:r w:rsidR="00715CBE">
        <w:rPr>
          <w:rFonts w:ascii="Times New Roman" w:hAnsi="Times New Roman" w:cs="Times New Roman"/>
          <w:sz w:val="24"/>
          <w:szCs w:val="24"/>
        </w:rPr>
        <w:t xml:space="preserve">го, А. А. Вознесенского, Е. А. </w:t>
      </w:r>
      <w:r w:rsidRPr="007333CB">
        <w:rPr>
          <w:rFonts w:ascii="Times New Roman" w:hAnsi="Times New Roman" w:cs="Times New Roman"/>
          <w:sz w:val="24"/>
          <w:szCs w:val="24"/>
        </w:rPr>
        <w:t>Евтушенко выделяли как продолжателей традиций...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А. Блока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С. А. Есенина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В. В. Маяковского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16. Каким птицам посвящено одно из лучших стихотворений Н. М. Рубцова, позднее положенное на музыку?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Стрижам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Журавлям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Жаворонкам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17. К какому христианскому празднику И. А. Бродский постоянно обращался в своём творчестве?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Пасха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Рождество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Благовещение</w:t>
      </w:r>
    </w:p>
    <w:p w:rsidR="00437FDE" w:rsidRPr="007333CB" w:rsidRDefault="00437FDE" w:rsidP="00B356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0E2590" w:rsidRDefault="004B1DEF" w:rsidP="00B356E5">
      <w:pPr>
        <w:pStyle w:val="afa"/>
        <w:jc w:val="both"/>
        <w:textAlignment w:val="top"/>
        <w:rPr>
          <w:b/>
          <w:color w:val="000000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57DF9" w:rsidRDefault="00501456" w:rsidP="00357DF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bookmarkStart w:id="11" w:name="_Hlk90229084"/>
    <w:p w:rsidR="00A95A69" w:rsidRPr="0011744A" w:rsidRDefault="00095026" w:rsidP="00246381">
      <w:pPr>
        <w:pStyle w:val="a3"/>
        <w:numPr>
          <w:ilvl w:val="0"/>
          <w:numId w:val="30"/>
        </w:numPr>
        <w:shd w:val="clear" w:color="auto" w:fill="FFFFFF"/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 w:rsidR="000F1AC7">
        <w:instrText xml:space="preserve"> HYPERLINK "https://e.lanbook.com/book/122631" </w:instrText>
      </w:r>
      <w:r>
        <w:fldChar w:fldCharType="separate"/>
      </w:r>
      <w:r w:rsidR="00A95A69" w:rsidRPr="0011744A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Косович Л.Ф.,Панова Е.П., Филимонова Н.Ю.</w:t>
      </w:r>
      <w:r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 w:rsidR="00A95A69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A95A69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11744A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A95A69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11744A">
        <w:rPr>
          <w:rFonts w:ascii="Times New Roman" w:hAnsi="Times New Roman" w:cs="Times New Roman"/>
          <w:sz w:val="24"/>
          <w:szCs w:val="24"/>
        </w:rPr>
        <w:t>осква</w:t>
      </w:r>
      <w:r w:rsidR="00A95A69" w:rsidRPr="0011744A">
        <w:rPr>
          <w:rFonts w:ascii="Times New Roman" w:hAnsi="Times New Roman" w:cs="Times New Roman"/>
          <w:sz w:val="24"/>
          <w:szCs w:val="24"/>
        </w:rPr>
        <w:t>: Издательство «ФЛИНТА», 2019</w:t>
      </w:r>
      <w:bookmarkEnd w:id="11"/>
      <w:r w:rsidR="00A95A69" w:rsidRPr="0011744A">
        <w:rPr>
          <w:rFonts w:ascii="Times New Roman" w:hAnsi="Times New Roman" w:cs="Times New Roman"/>
          <w:sz w:val="24"/>
          <w:szCs w:val="24"/>
        </w:rPr>
        <w:t>, 533 с.</w:t>
      </w:r>
      <w:r w:rsidR="0011744A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11744A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</w:rPr>
          <w:t>https://e.lanbook.com/book/122631</w:t>
        </w:r>
      </w:hyperlink>
    </w:p>
    <w:p w:rsidR="0011744A" w:rsidRPr="0011744A" w:rsidRDefault="0011744A" w:rsidP="0011744A">
      <w:pPr>
        <w:pStyle w:val="a3"/>
        <w:shd w:val="clear" w:color="auto" w:fill="FFFFFF"/>
        <w:spacing w:after="0"/>
        <w:ind w:left="357"/>
        <w:rPr>
          <w:rFonts w:ascii="Times New Roman" w:hAnsi="Times New Roman" w:cs="Times New Roman"/>
          <w:sz w:val="24"/>
          <w:szCs w:val="24"/>
        </w:rPr>
      </w:pPr>
    </w:p>
    <w:p w:rsidR="00A95A69" w:rsidRPr="0011744A" w:rsidRDefault="00357DF9" w:rsidP="00661BCA">
      <w:pPr>
        <w:pStyle w:val="a3"/>
        <w:numPr>
          <w:ilvl w:val="0"/>
          <w:numId w:val="30"/>
        </w:numPr>
        <w:shd w:val="clear" w:color="auto" w:fill="FFFFFF"/>
        <w:spacing w:after="0"/>
        <w:ind w:left="357" w:hanging="357"/>
        <w:rPr>
          <w:rFonts w:ascii="Times New Roman" w:hAnsi="Times New Roman" w:cs="Times New Roman"/>
          <w:iCs/>
          <w:sz w:val="24"/>
          <w:szCs w:val="24"/>
        </w:rPr>
      </w:pP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Кулешов В.И. История русской литературы </w:t>
      </w:r>
      <w:r w:rsidRPr="0011744A">
        <w:rPr>
          <w:rFonts w:ascii="Times New Roman" w:eastAsia="Times New Roman" w:hAnsi="Times New Roman" w:cs="Times New Roman"/>
          <w:iCs/>
          <w:sz w:val="24"/>
          <w:lang w:val="en-US" w:eastAsia="ru-RU"/>
        </w:rPr>
        <w:t>XIX</w:t>
      </w: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 века: Учебное пособие для вузов. М</w:t>
      </w:r>
      <w:r w:rsidR="009F55D0">
        <w:rPr>
          <w:rFonts w:ascii="Times New Roman" w:eastAsia="Times New Roman" w:hAnsi="Times New Roman" w:cs="Times New Roman"/>
          <w:iCs/>
          <w:sz w:val="24"/>
          <w:lang w:eastAsia="ru-RU"/>
        </w:rPr>
        <w:t>осква</w:t>
      </w: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: </w:t>
      </w:r>
      <w:r w:rsidRPr="001174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Издательство «Академический проект», 2020.</w:t>
      </w:r>
      <w:r w:rsidRPr="001174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D53C4E" w:rsidRPr="001064EB">
        <w:rPr>
          <w:rFonts w:ascii="Times New Roman" w:hAnsi="Times New Roman" w:cs="Times New Roman"/>
          <w:bCs/>
          <w:iCs/>
          <w:sz w:val="24"/>
          <w:szCs w:val="24"/>
        </w:rPr>
        <w:t>800 с.</w:t>
      </w:r>
      <w:r w:rsidR="001174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hyperlink r:id="rId11" w:history="1">
        <w:r w:rsidR="0011744A" w:rsidRPr="007970B5">
          <w:rPr>
            <w:rStyle w:val="af1"/>
            <w:rFonts w:ascii="Times New Roman" w:hAnsi="Times New Roman" w:cs="Times New Roman"/>
            <w:iCs/>
            <w:sz w:val="24"/>
            <w:szCs w:val="24"/>
          </w:rPr>
          <w:t>https://e.lanbook.com/book/133232</w:t>
        </w:r>
      </w:hyperlink>
    </w:p>
    <w:p w:rsidR="00661BCA" w:rsidRPr="00893ACC" w:rsidRDefault="00661BCA" w:rsidP="009E31EE">
      <w:pPr>
        <w:pStyle w:val="a3"/>
        <w:shd w:val="clear" w:color="auto" w:fill="FFFFFF"/>
        <w:spacing w:after="0"/>
        <w:ind w:left="1080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:rsidR="00C810D3" w:rsidRPr="00C844CC" w:rsidRDefault="00501456" w:rsidP="009E3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44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844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1.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История русской литературы XIX века. 40-60-е годы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>: учеб. пособие / под ред. В.Н. Аношкиной, Л.Д. Громовой.  Москва: Оникс, 2006.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2. Минералов Ю.И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 История русской литературы XIX века (70-90 годы): учеб. пособие.  Москва: Высш. шк., 2006.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3. Соколов, А. Г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 История русской литературы конца ХIX - начала ХХ века: учеб. для вузов. - 4-е изд., доп. и перераб.  Москва: ACADEMIA, 1999.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4</w:t>
      </w:r>
      <w:r w:rsidR="00715CBE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="001064EB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Бочаров С.Г. О художественных мирах. Москва, 1985.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bookmarkStart w:id="12" w:name="_Hlk87197390"/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5</w:t>
      </w:r>
      <w:r w:rsidR="00715CBE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Гинзбург  Л.Я. О лирике.  Москва, 1974.</w:t>
      </w:r>
      <w:bookmarkEnd w:id="12"/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6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="000F01C0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Классика отечественной литературы в критике русской эмиграции.  Москва, 2008.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lastRenderedPageBreak/>
        <w:t>7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Кожинов В.В. Статьи о современной литературе. Москва, 1993. 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8.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Кондаков В.И., Шрейберг В.Я. От Горького до Солженицына. Москва, 1995</w:t>
      </w:r>
      <w:r w:rsidR="00911600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9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 Кузнецов Ф.Ф. </w:t>
      </w:r>
      <w:r w:rsidR="00DF07C6" w:rsidRPr="00C844CC">
        <w:rPr>
          <w:rFonts w:ascii="Times New Roman" w:hAnsi="Times New Roman" w:cs="Times New Roman"/>
          <w:color w:val="222222"/>
          <w:sz w:val="24"/>
          <w:szCs w:val="24"/>
        </w:rPr>
        <w:t>На переломе. Из истории литературы 1960—1970-х годов.  Москва, 1998</w:t>
      </w:r>
      <w:r w:rsidR="00911600">
        <w:rPr>
          <w:rFonts w:ascii="Times New Roman" w:hAnsi="Times New Roman" w:cs="Times New Roman"/>
          <w:color w:val="222222"/>
          <w:sz w:val="24"/>
          <w:szCs w:val="24"/>
        </w:rPr>
        <w:t>.</w:t>
      </w:r>
      <w:r w:rsidR="00DF07C6" w:rsidRPr="00C844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7C6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1</w:t>
      </w:r>
      <w:r w:rsidR="00EA43E8">
        <w:rPr>
          <w:rFonts w:ascii="Times New Roman" w:hAnsi="Times New Roman" w:cs="Times New Roman"/>
          <w:color w:val="000000"/>
          <w:spacing w:val="-8"/>
          <w:sz w:val="24"/>
          <w:szCs w:val="24"/>
        </w:rPr>
        <w:t>0</w:t>
      </w:r>
      <w:r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pacing w:val="-12"/>
          <w:sz w:val="24"/>
          <w:szCs w:val="24"/>
        </w:rPr>
        <w:t>Лотман Ю.М. А.Н. Островский и русская драматургия его времени. Москва; Ленинград, 1961</w:t>
      </w:r>
      <w:r w:rsidR="00911600">
        <w:rPr>
          <w:rFonts w:ascii="Times New Roman" w:hAnsi="Times New Roman" w:cs="Times New Roman"/>
          <w:color w:val="000000"/>
          <w:spacing w:val="-12"/>
          <w:sz w:val="24"/>
          <w:szCs w:val="24"/>
        </w:rPr>
        <w:t>.</w:t>
      </w:r>
    </w:p>
    <w:p w:rsidR="00EA43E8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>11. Мережковский Д.С. Эстетика, критика. Москва, 1995.</w:t>
      </w:r>
    </w:p>
    <w:p w:rsidR="00DF07C6" w:rsidRPr="00C844CC" w:rsidRDefault="00DF07C6" w:rsidP="00DF07C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2</w:t>
      </w:r>
      <w:r w:rsidRPr="00C844CC">
        <w:rPr>
          <w:rFonts w:ascii="Times New Roman" w:hAnsi="Times New Roman" w:cs="Times New Roman"/>
          <w:sz w:val="24"/>
          <w:szCs w:val="24"/>
        </w:rPr>
        <w:t>. Михайлов О.Н. Судьбы русского реализма начала ХХ века. Москва, 1993.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3</w:t>
      </w:r>
      <w:r w:rsidRPr="00C844CC">
        <w:rPr>
          <w:rFonts w:ascii="Times New Roman" w:hAnsi="Times New Roman" w:cs="Times New Roman"/>
          <w:sz w:val="24"/>
          <w:szCs w:val="24"/>
        </w:rPr>
        <w:t>. Михайлов О.Н. Литература русского зарубежья. Москва, 1995.</w:t>
      </w:r>
    </w:p>
    <w:p w:rsidR="00DF07C6" w:rsidRPr="00C844CC" w:rsidRDefault="00715CBE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</w:t>
      </w:r>
      <w:r w:rsidR="00EA43E8">
        <w:rPr>
          <w:rFonts w:ascii="Times New Roman" w:hAnsi="Times New Roman" w:cs="Times New Roman"/>
          <w:color w:val="000000"/>
          <w:spacing w:val="-8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Мочульский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К. Гоголь, Соловьёв, Достоевский.  Москва, 1995.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5</w:t>
      </w:r>
      <w:r w:rsidRPr="00C844CC">
        <w:rPr>
          <w:rFonts w:ascii="Times New Roman" w:hAnsi="Times New Roman" w:cs="Times New Roman"/>
          <w:sz w:val="24"/>
          <w:szCs w:val="24"/>
        </w:rPr>
        <w:t>. Неженец Н.И. Русская народно-классическая поэзия. Москва, 2007.</w:t>
      </w:r>
    </w:p>
    <w:p w:rsidR="00A875BC" w:rsidRPr="00C844CC" w:rsidRDefault="00EA43E8" w:rsidP="00E304D2">
      <w:pPr>
        <w:shd w:val="clear" w:color="auto" w:fill="FFFFFF"/>
        <w:spacing w:before="67"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16</w:t>
      </w:r>
      <w:r w:rsidR="00A875BC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 Турков А.М. Твардовский. – Москва: «Молодая гвардия», 2010</w:t>
      </w:r>
      <w:r w:rsidR="00911600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</w:p>
    <w:p w:rsidR="00DF07C6" w:rsidRPr="00C844CC" w:rsidRDefault="00EA43E8" w:rsidP="00E304D2">
      <w:pPr>
        <w:shd w:val="clear" w:color="auto" w:fill="FFFFFF"/>
        <w:spacing w:before="67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17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</w:t>
      </w:r>
      <w:bookmarkStart w:id="13" w:name="_Hlk89001687"/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Чуковский К.И. Критические рассказы.  Москва, 1990.</w:t>
      </w:r>
      <w:bookmarkEnd w:id="13"/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 в </w:t>
      </w:r>
      <w:r w:rsidR="00284B89"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>ЭБС: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="00284B89" w:rsidRPr="00715C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="00284B89" w:rsidRPr="00715C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Неограниченный доступ для зарегистрированных пользователей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Pr="00715CBE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4EB" w:rsidRDefault="001064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</w:t>
      </w:r>
    </w:p>
    <w:p w:rsidR="004B1DEF" w:rsidRDefault="00501456" w:rsidP="009E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8.1. 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Общие указания</w:t>
      </w:r>
      <w:r w:rsidR="00D57D6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 </w:t>
      </w:r>
      <w:r w:rsidR="00E95A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темы (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планы</w:t>
      </w:r>
      <w:r w:rsidR="00E95A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семинарских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занятий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746D3" w:rsidRDefault="002746D3" w:rsidP="009E31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C63" w:rsidRPr="006B0880" w:rsidRDefault="00E95A58" w:rsidP="009E31EE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B0880">
        <w:rPr>
          <w:rFonts w:ascii="Times New Roman" w:hAnsi="Times New Roman" w:cs="Times New Roman"/>
          <w:b/>
          <w:i/>
          <w:sz w:val="24"/>
          <w:szCs w:val="24"/>
        </w:rPr>
        <w:t>8.1.1. Семинар</w:t>
      </w:r>
    </w:p>
    <w:p w:rsidR="00952C63" w:rsidRPr="000F01C0" w:rsidRDefault="00952C63" w:rsidP="00952C63">
      <w:pPr>
        <w:widowControl w:val="0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1C0">
        <w:rPr>
          <w:rFonts w:ascii="Times New Roman" w:hAnsi="Times New Roman" w:cs="Times New Roman"/>
          <w:color w:val="000000"/>
          <w:sz w:val="24"/>
          <w:szCs w:val="24"/>
        </w:rPr>
        <w:t>Семинар является одной из наиболее значимых форм обучения в высшей школе. В основе семинарского занятия - двусторонняя модель учебного процесса, предполагающая равноправное участие в работе преподавателя и студента.</w:t>
      </w:r>
    </w:p>
    <w:p w:rsidR="00952C63" w:rsidRPr="000F01C0" w:rsidRDefault="00952C63" w:rsidP="00D57D65">
      <w:pPr>
        <w:widowControl w:val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color w:val="000000"/>
          <w:sz w:val="24"/>
          <w:szCs w:val="24"/>
        </w:rPr>
        <w:t>Семинар – это особая форма групповых учебных занятий, которые проводятся под руководством преподавателя при активном участии студентов.</w:t>
      </w:r>
      <w:r w:rsidR="00D57D65" w:rsidRPr="000F01C0">
        <w:rPr>
          <w:rFonts w:ascii="Times New Roman" w:hAnsi="Times New Roman" w:cs="Times New Roman"/>
          <w:color w:val="000000"/>
          <w:sz w:val="24"/>
          <w:szCs w:val="24"/>
        </w:rPr>
        <w:t xml:space="preserve"> Семинар может проводиться как опрос, диалог. дискуссия, презентация, выступление обучающихся с докладами, как синтетическая форма взаимодействия педагога и студентов</w:t>
      </w:r>
    </w:p>
    <w:p w:rsidR="00ED414E" w:rsidRPr="000F01C0" w:rsidRDefault="002746D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     </w:t>
      </w:r>
      <w:r w:rsidR="00952C63" w:rsidRPr="000F01C0">
        <w:rPr>
          <w:rFonts w:ascii="Times New Roman" w:hAnsi="Times New Roman" w:cs="Times New Roman"/>
          <w:spacing w:val="3"/>
          <w:sz w:val="24"/>
          <w:szCs w:val="24"/>
        </w:rPr>
        <w:t>При разборе художественного произведения на семинаре студент должен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:</w:t>
      </w:r>
    </w:p>
    <w:p w:rsidR="00ED414E" w:rsidRPr="000F01C0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знат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ь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: содержание и историю создания произведения</w:t>
      </w:r>
      <w:r w:rsidR="00D57D65" w:rsidRPr="000F01C0">
        <w:rPr>
          <w:rFonts w:ascii="Times New Roman" w:hAnsi="Times New Roman" w:cs="Times New Roman"/>
          <w:spacing w:val="3"/>
          <w:sz w:val="24"/>
          <w:szCs w:val="24"/>
        </w:rPr>
        <w:t>, его место в литературном процессе и историко-культурный контекст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;</w:t>
      </w:r>
    </w:p>
    <w:p w:rsidR="00952C63" w:rsidRPr="000F01C0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уметь</w:t>
      </w:r>
      <w:r w:rsidR="009301D6"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: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вы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делять основную мысль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>, анализировать композиционно-сюжетный строй, особенности художественного языка, опираясь здесь как на текст произведения, так и на материалы критических и исследовательских работ.</w:t>
      </w:r>
    </w:p>
    <w:p w:rsidR="009301D6" w:rsidRPr="00E95A58" w:rsidRDefault="009301D6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владеть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>: основополагающей литературоведческой терминологией, навыками работы с художественными и литературоведческими текстами</w:t>
      </w:r>
      <w:r w:rsidRPr="00E95A58">
        <w:rPr>
          <w:rFonts w:ascii="Times New Roman" w:hAnsi="Times New Roman" w:cs="Times New Roman"/>
          <w:spacing w:val="3"/>
        </w:rPr>
        <w:t xml:space="preserve">. </w:t>
      </w:r>
    </w:p>
    <w:p w:rsidR="00952C63" w:rsidRPr="00E95A58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lastRenderedPageBreak/>
        <w:t>Обсуждение произведений на семинарском занятии, а также индивидуально</w:t>
      </w:r>
      <w:r w:rsidR="00D57D65" w:rsidRPr="00E95A58">
        <w:rPr>
          <w:rFonts w:ascii="Times New Roman" w:hAnsi="Times New Roman" w:cs="Times New Roman"/>
          <w:spacing w:val="3"/>
          <w:sz w:val="24"/>
          <w:szCs w:val="24"/>
        </w:rPr>
        <w:t>е</w:t>
      </w:r>
      <w:r w:rsidR="002746D3" w:rsidRPr="00E95A58">
        <w:rPr>
          <w:rFonts w:ascii="Times New Roman" w:hAnsi="Times New Roman" w:cs="Times New Roman"/>
          <w:spacing w:val="3"/>
          <w:sz w:val="24"/>
          <w:szCs w:val="24"/>
        </w:rPr>
        <w:t xml:space="preserve"> обсуждение самостоятельно </w:t>
      </w:r>
      <w:r w:rsidRPr="00E95A58">
        <w:rPr>
          <w:rFonts w:ascii="Times New Roman" w:hAnsi="Times New Roman" w:cs="Times New Roman"/>
          <w:spacing w:val="3"/>
          <w:sz w:val="24"/>
          <w:szCs w:val="24"/>
        </w:rPr>
        <w:t xml:space="preserve">прочитанных студентами произведений осуществляется на основе следующего плана: </w:t>
      </w:r>
    </w:p>
    <w:p w:rsidR="00952C63" w:rsidRPr="00E95A58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Студент должен внимательно прочитать художественный текст произведения, вынесенного на семинар.</w:t>
      </w:r>
    </w:p>
    <w:p w:rsidR="00952C63" w:rsidRPr="00E95A58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Осмыслить текст произведения согласно вопросам, предложенным для семинара преподавателем.</w:t>
      </w:r>
    </w:p>
    <w:p w:rsidR="00ED414E" w:rsidRPr="00E95A58" w:rsidRDefault="00ED414E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Ознакомиться с рекомендованной учебной, литературоведческой и критической литературой.</w:t>
      </w:r>
    </w:p>
    <w:p w:rsidR="00952C63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Ответить на предложенные вопросы, используя текст произведения.</w:t>
      </w:r>
    </w:p>
    <w:p w:rsidR="00F63D05" w:rsidRPr="000F01C0" w:rsidRDefault="00F63D05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>Заполнить читательский дневник</w:t>
      </w:r>
      <w:r w:rsidR="00092C89" w:rsidRPr="000F01C0"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2746D3" w:rsidRDefault="002746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8565F" w:rsidRPr="00911600" w:rsidRDefault="00952C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 </w:t>
      </w:r>
      <w:r w:rsidR="00E95A58"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8.1.2.</w:t>
      </w:r>
      <w:r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Темы семинарских занятий</w:t>
      </w:r>
      <w:r w:rsidR="002746D3"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</w:t>
      </w:r>
    </w:p>
    <w:p w:rsidR="0018565F" w:rsidRDefault="00185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4927" w:rsidRPr="006B0880" w:rsidRDefault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2</w:t>
      </w:r>
    </w:p>
    <w:p w:rsidR="004E4927" w:rsidRPr="006B0880" w:rsidRDefault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3081A" w:rsidRPr="006B0880" w:rsidRDefault="00A3081A" w:rsidP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Семинар</w:t>
      </w:r>
      <w:r w:rsidR="00614C3C" w:rsidRPr="006B0880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>.</w:t>
      </w:r>
      <w:r w:rsidRPr="006B088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D05656" w:rsidRPr="006B088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D05656" w:rsidRPr="006B0880"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  <w:t>2 часа</w:t>
      </w:r>
    </w:p>
    <w:p w:rsidR="00A3081A" w:rsidRPr="006B0880" w:rsidRDefault="00A3081A" w:rsidP="004E4927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Проблематика «Маленьких трагедий» Пушкина.</w:t>
      </w:r>
      <w:r w:rsidRPr="006B088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A3081A" w:rsidRPr="00BF3324" w:rsidRDefault="00A3081A" w:rsidP="006B0880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Вопросы к семинару</w:t>
      </w:r>
      <w:r w:rsidRPr="00BF3324">
        <w:rPr>
          <w:rFonts w:ascii="Times New Roman" w:hAnsi="Times New Roman" w:cs="Times New Roman"/>
          <w:color w:val="000000"/>
          <w:spacing w:val="2"/>
        </w:rPr>
        <w:t>:</w:t>
      </w:r>
    </w:p>
    <w:p w:rsidR="00A3081A" w:rsidRPr="006B0880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</w:rPr>
        <w:t>История создания цикла.</w:t>
      </w:r>
    </w:p>
    <w:p w:rsidR="00A3081A" w:rsidRPr="006B0880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6B0880">
        <w:rPr>
          <w:rFonts w:ascii="Times New Roman" w:hAnsi="Times New Roman" w:cs="Times New Roman"/>
          <w:color w:val="000000"/>
          <w:spacing w:val="-1"/>
        </w:rPr>
        <w:t xml:space="preserve">«Маленькие трагедии» как художественное единство </w:t>
      </w:r>
    </w:p>
    <w:p w:rsidR="00A3081A" w:rsidRPr="00BF3324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</w:rPr>
        <w:t xml:space="preserve">«Головокружительная краткость» (А. Ахматова) как </w:t>
      </w:r>
      <w:r w:rsidRPr="00BF3324">
        <w:rPr>
          <w:rFonts w:ascii="Times New Roman" w:hAnsi="Times New Roman" w:cs="Times New Roman"/>
          <w:color w:val="000000"/>
          <w:spacing w:val="-1"/>
        </w:rPr>
        <w:t>особенность поэтики «Маленьких трагедий».</w:t>
      </w:r>
    </w:p>
    <w:p w:rsidR="00A3081A" w:rsidRPr="00BF3324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  <w:r w:rsidRPr="00BF3324">
        <w:rPr>
          <w:rFonts w:ascii="Times New Roman" w:hAnsi="Times New Roman" w:cs="Times New Roman"/>
          <w:color w:val="000000"/>
        </w:rPr>
        <w:t>Парадокс как универсальный структурообразующий принцип «Маленьких трагедий».</w:t>
      </w:r>
    </w:p>
    <w:p w:rsidR="00A3081A" w:rsidRPr="00BF3324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b/>
          <w:bCs/>
          <w:color w:val="000000"/>
        </w:rPr>
        <w:t>Литература к семинару:</w:t>
      </w:r>
    </w:p>
    <w:p w:rsidR="00A875BC" w:rsidRPr="00BF3324" w:rsidRDefault="00A875BC" w:rsidP="002746D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Бочаров С.Г. О художественных мирах.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1985.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2008.</w:t>
      </w:r>
    </w:p>
    <w:p w:rsidR="00A3081A" w:rsidRPr="00BF3324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</w:p>
    <w:p w:rsidR="00A3081A" w:rsidRPr="006B0880" w:rsidRDefault="00A3081A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4" w:name="_Hlk88989686"/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614C3C"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="00614C3C" w:rsidRPr="006B0880"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  <w:t>2 часа</w:t>
      </w:r>
    </w:p>
    <w:p w:rsidR="00A3081A" w:rsidRPr="006B0880" w:rsidRDefault="006B0880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Драма </w:t>
      </w:r>
      <w:r w:rsidR="00A3081A" w:rsidRPr="006B0880">
        <w:rPr>
          <w:rFonts w:ascii="Times New Roman" w:hAnsi="Times New Roman" w:cs="Times New Roman"/>
          <w:b/>
          <w:sz w:val="24"/>
          <w:szCs w:val="24"/>
        </w:rPr>
        <w:t>М.Ю. Лермонтова «Маскарад»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  <w:b/>
        </w:rPr>
        <w:t>Вопросы к семинару:</w:t>
      </w:r>
    </w:p>
    <w:bookmarkEnd w:id="14"/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1. «Маскарад» как романтическая драма (герой, конфликт, концепция любви и пр.).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2. Центральный персонаж драмы как одно из воплощений «лермонтовского человека». Арбенин и лирический герой лермонтовских стихотворений. Арбенин и Печорин.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BF3324">
        <w:rPr>
          <w:rFonts w:ascii="Times New Roman" w:hAnsi="Times New Roman" w:cs="Times New Roman"/>
        </w:rPr>
        <w:t>3. Драма «Маскарад» и поэма «Демон» (общность идейно-философской концепции, типа героя и конфликта, трактовки темы любви).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  <w:b/>
        </w:rPr>
        <w:t>Литература к семинару:</w:t>
      </w:r>
    </w:p>
    <w:p w:rsidR="00DF07C6" w:rsidRPr="00BF3324" w:rsidRDefault="00DF07C6" w:rsidP="002746D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bookmarkStart w:id="15" w:name="_Hlk87198487"/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bookmarkEnd w:id="15"/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Бочаров С.Г. О художественных мирах.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1985.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2008.</w:t>
      </w:r>
    </w:p>
    <w:p w:rsidR="00FA61E2" w:rsidRPr="006B0880" w:rsidRDefault="00FA61E2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6B0880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   </w:t>
      </w: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                          </w:t>
      </w:r>
    </w:p>
    <w:p w:rsidR="00FA61E2" w:rsidRPr="006B0880" w:rsidRDefault="00FA61E2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. 2 часа</w:t>
      </w:r>
    </w:p>
    <w:p w:rsidR="00FA61E2" w:rsidRPr="006B0880" w:rsidRDefault="00FA61E2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sz w:val="24"/>
          <w:szCs w:val="24"/>
        </w:rPr>
        <w:t>Драматургия Н.В. Гоголя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BF3324">
        <w:rPr>
          <w:rFonts w:ascii="Times New Roman" w:hAnsi="Times New Roman" w:cs="Times New Roman"/>
          <w:b/>
        </w:rPr>
        <w:t>Вопросы к семинару:</w:t>
      </w:r>
    </w:p>
    <w:p w:rsidR="00FA61E2" w:rsidRPr="00BF3324" w:rsidRDefault="002746D3" w:rsidP="006B0880">
      <w:pPr>
        <w:pStyle w:val="a3"/>
        <w:numPr>
          <w:ilvl w:val="1"/>
          <w:numId w:val="16"/>
        </w:numPr>
        <w:shd w:val="clear" w:color="auto" w:fill="FFFFFF"/>
        <w:tabs>
          <w:tab w:val="clear" w:pos="1080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История создания </w:t>
      </w:r>
      <w:r w:rsidR="00FA61E2" w:rsidRPr="00BF3324">
        <w:rPr>
          <w:rFonts w:ascii="Times New Roman" w:hAnsi="Times New Roman" w:cs="Times New Roman"/>
        </w:rPr>
        <w:t>пьес «Ревизор», «Женитьба», «Игроки».</w:t>
      </w:r>
    </w:p>
    <w:p w:rsidR="00FA61E2" w:rsidRPr="00BF3324" w:rsidRDefault="00FA61E2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2. Сочетание комического т трагического в пьесах Н.В. Гоголя.</w:t>
      </w:r>
    </w:p>
    <w:p w:rsidR="00FA61E2" w:rsidRPr="00BF3324" w:rsidRDefault="00FA61E2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3. «Миражная» интрига в драматургии Н.В. Гоголя.</w:t>
      </w:r>
    </w:p>
    <w:p w:rsidR="00FA61E2" w:rsidRPr="00BF3324" w:rsidRDefault="00FA61E2" w:rsidP="006B0880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bookmarkStart w:id="16" w:name="_Hlk88990350"/>
      <w:r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семинару:</w:t>
      </w:r>
      <w:bookmarkEnd w:id="16"/>
    </w:p>
    <w:p w:rsidR="00FA61E2" w:rsidRPr="00BF3324" w:rsidRDefault="00FA61E2" w:rsidP="006B088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</w:t>
      </w:r>
      <w:r w:rsidR="00911600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</w:t>
      </w:r>
      <w:r w:rsidR="00246381" w:rsidRPr="00BF3324">
        <w:rPr>
          <w:rFonts w:ascii="Times New Roman" w:hAnsi="Times New Roman" w:cs="Times New Roman"/>
          <w:color w:val="000000"/>
          <w:spacing w:val="1"/>
        </w:rPr>
        <w:t>20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911600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</w:rPr>
        <w:t xml:space="preserve">Мочульский К. Гоголь // Мочульский К. Гоголь. </w:t>
      </w:r>
      <w:r w:rsidRPr="00BF3324">
        <w:rPr>
          <w:rFonts w:ascii="Times New Roman" w:hAnsi="Times New Roman" w:cs="Times New Roman"/>
          <w:color w:val="000000"/>
          <w:spacing w:val="-1"/>
        </w:rPr>
        <w:t>Соловьев. Достоевский. М</w:t>
      </w:r>
      <w:r w:rsidR="00911600">
        <w:rPr>
          <w:rFonts w:ascii="Times New Roman" w:hAnsi="Times New Roman" w:cs="Times New Roman"/>
          <w:color w:val="000000"/>
          <w:spacing w:val="-1"/>
        </w:rPr>
        <w:t>осква</w:t>
      </w:r>
      <w:r w:rsidRPr="00BF3324">
        <w:rPr>
          <w:rFonts w:ascii="Times New Roman" w:hAnsi="Times New Roman" w:cs="Times New Roman"/>
          <w:color w:val="000000"/>
          <w:spacing w:val="-1"/>
        </w:rPr>
        <w:t>, 1995.</w:t>
      </w:r>
    </w:p>
    <w:p w:rsidR="006B0880" w:rsidRDefault="003E3735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lastRenderedPageBreak/>
        <w:t xml:space="preserve">      </w:t>
      </w:r>
      <w:bookmarkStart w:id="17" w:name="_Hlk88990963"/>
      <w:r w:rsidR="006B0880">
        <w:rPr>
          <w:rFonts w:ascii="Times New Roman" w:hAnsi="Times New Roman" w:cs="Times New Roman"/>
          <w:b/>
          <w:color w:val="000000"/>
          <w:spacing w:val="2"/>
        </w:rPr>
        <w:t xml:space="preserve">                               </w:t>
      </w:r>
    </w:p>
    <w:p w:rsidR="0018565F" w:rsidRPr="006B0880" w:rsidRDefault="0018565F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Семинар. 2 часа</w:t>
      </w:r>
    </w:p>
    <w:p w:rsidR="0018565F" w:rsidRPr="006B0880" w:rsidRDefault="0018565F" w:rsidP="006B0880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sz w:val="24"/>
          <w:szCs w:val="24"/>
        </w:rPr>
        <w:t>Роман А.И. Герцена «Кто виноват?»</w:t>
      </w:r>
    </w:p>
    <w:p w:rsidR="0018565F" w:rsidRPr="0018565F" w:rsidRDefault="0018565F" w:rsidP="004E492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Вопросы к семинару:</w:t>
      </w:r>
    </w:p>
    <w:p w:rsidR="0018565F" w:rsidRDefault="0018565F" w:rsidP="004E4927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Смысл названия произведения.</w:t>
      </w:r>
    </w:p>
    <w:p w:rsidR="0018565F" w:rsidRDefault="0018565F" w:rsidP="0018565F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Владимир Бельтов в галерее «лишних» людей русской классической литературы.</w:t>
      </w:r>
    </w:p>
    <w:p w:rsidR="0018565F" w:rsidRDefault="0018565F" w:rsidP="0018565F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Драматическое пересечение судеб «лишнего» человека Владимира Бельтова и «маленького» человека Дмитрия Круциферского в романе.</w:t>
      </w:r>
    </w:p>
    <w:p w:rsidR="0018565F" w:rsidRDefault="0018565F" w:rsidP="0018565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pacing w:val="-3"/>
        </w:rPr>
      </w:pPr>
      <w:r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</w:p>
    <w:p w:rsidR="0018565F" w:rsidRDefault="0018565F" w:rsidP="0018565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11744A" w:rsidRDefault="0018565F" w:rsidP="0018565F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</w:t>
      </w:r>
    </w:p>
    <w:p w:rsidR="0011744A" w:rsidRDefault="0011744A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</w:p>
    <w:p w:rsidR="0018565F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</w:p>
    <w:p w:rsidR="0018565F" w:rsidRPr="006B0880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3</w:t>
      </w:r>
    </w:p>
    <w:p w:rsidR="0011744A" w:rsidRPr="009E31EE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16"/>
          <w:szCs w:val="16"/>
        </w:rPr>
      </w:pPr>
      <w:r w:rsidRPr="009E31E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 </w:t>
      </w:r>
    </w:p>
    <w:p w:rsidR="002746D3" w:rsidRPr="006B0880" w:rsidRDefault="007F5F07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 2 часа</w:t>
      </w:r>
    </w:p>
    <w:p w:rsidR="007F5F07" w:rsidRPr="006B0880" w:rsidRDefault="007F5F07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Комедия А.Н. Островского «Лес»</w:t>
      </w:r>
    </w:p>
    <w:p w:rsidR="007F5F07" w:rsidRPr="00BF3324" w:rsidRDefault="007F5F0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bookmarkEnd w:id="17"/>
    <w:p w:rsidR="007F5F07" w:rsidRPr="00BF3324" w:rsidRDefault="007F5F07" w:rsidP="00BF3324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1.</w:t>
      </w:r>
      <w:r w:rsidRPr="00BF3324">
        <w:rPr>
          <w:rFonts w:ascii="Times New Roman" w:hAnsi="Times New Roman" w:cs="Times New Roman"/>
          <w:color w:val="000000"/>
          <w:spacing w:val="-12"/>
        </w:rPr>
        <w:tab/>
        <w:t xml:space="preserve">«Лес» в цикле сатирических антидворянских комедий Островского 60–70-х годов </w:t>
      </w:r>
      <w:r w:rsidRPr="00BF3324">
        <w:rPr>
          <w:rFonts w:ascii="Times New Roman" w:hAnsi="Times New Roman" w:cs="Times New Roman"/>
          <w:color w:val="000000"/>
          <w:spacing w:val="-12"/>
          <w:lang w:val="en-US"/>
        </w:rPr>
        <w:t>XIX</w:t>
      </w:r>
      <w:r w:rsidRPr="00BF3324">
        <w:rPr>
          <w:rFonts w:ascii="Times New Roman" w:hAnsi="Times New Roman" w:cs="Times New Roman"/>
          <w:color w:val="000000"/>
          <w:spacing w:val="-12"/>
        </w:rPr>
        <w:t xml:space="preserve"> века («На всякого мудреца довольно простоты», «Бешеные деньги», «Волки и овцы»).</w:t>
      </w:r>
    </w:p>
    <w:p w:rsidR="007F5F07" w:rsidRPr="00BF3324" w:rsidRDefault="007F5F07" w:rsidP="00BF3324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2.</w:t>
      </w:r>
      <w:r w:rsidRPr="00BF3324">
        <w:rPr>
          <w:rFonts w:ascii="Times New Roman" w:hAnsi="Times New Roman" w:cs="Times New Roman"/>
          <w:color w:val="000000"/>
          <w:spacing w:val="-12"/>
        </w:rPr>
        <w:tab/>
        <w:t>Жанровое своеобразие пьесы (взаимодействие драматического и комического элементов).</w:t>
      </w:r>
    </w:p>
    <w:p w:rsidR="00002330" w:rsidRDefault="00002330" w:rsidP="00002330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>
        <w:rPr>
          <w:rFonts w:ascii="Times New Roman" w:hAnsi="Times New Roman" w:cs="Times New Roman"/>
          <w:color w:val="000000"/>
          <w:spacing w:val="-12"/>
        </w:rPr>
        <w:t>3.</w:t>
      </w:r>
      <w:r>
        <w:rPr>
          <w:rFonts w:ascii="Times New Roman" w:hAnsi="Times New Roman" w:cs="Times New Roman"/>
          <w:color w:val="000000"/>
          <w:spacing w:val="-12"/>
        </w:rPr>
        <w:tab/>
        <w:t>Конфликт и система образов.</w:t>
      </w:r>
    </w:p>
    <w:p w:rsidR="007F5F07" w:rsidRPr="00002330" w:rsidRDefault="007F5F07" w:rsidP="00002330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bookmarkStart w:id="18" w:name="_Hlk90228672"/>
      <w:r w:rsidRPr="00BF3324">
        <w:rPr>
          <w:rFonts w:ascii="Times New Roman" w:hAnsi="Times New Roman" w:cs="Times New Roman"/>
        </w:rPr>
        <w:t xml:space="preserve"> </w:t>
      </w:r>
      <w:r w:rsidR="006B0880">
        <w:rPr>
          <w:rFonts w:ascii="Times New Roman" w:hAnsi="Times New Roman" w:cs="Times New Roman"/>
        </w:rPr>
        <w:t xml:space="preserve">    </w:t>
      </w:r>
      <w:r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</w:p>
    <w:p w:rsidR="007F5F07" w:rsidRPr="00BF3324" w:rsidRDefault="007F5F07" w:rsidP="006B088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bookmarkStart w:id="19" w:name="_Hlk87197497"/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</w:t>
      </w:r>
      <w:r w:rsidR="00DF07C6" w:rsidRPr="00BF3324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</w:t>
      </w:r>
      <w:r w:rsidR="00246381" w:rsidRPr="00BF3324">
        <w:rPr>
          <w:rFonts w:ascii="Times New Roman" w:hAnsi="Times New Roman" w:cs="Times New Roman"/>
          <w:color w:val="000000"/>
          <w:spacing w:val="1"/>
        </w:rPr>
        <w:t>20</w:t>
      </w:r>
    </w:p>
    <w:bookmarkEnd w:id="19"/>
    <w:p w:rsidR="00DF07C6" w:rsidRPr="00BF3324" w:rsidRDefault="00A875BC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Лотман Ю.М. А.Н. Островский и русская драматургия его времени. Москва; Ленинград, 1961</w:t>
      </w:r>
    </w:p>
    <w:p w:rsidR="007F5F07" w:rsidRPr="00BF3324" w:rsidRDefault="007F5F07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A875BC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</w:t>
      </w:r>
    </w:p>
    <w:bookmarkEnd w:id="18"/>
    <w:p w:rsidR="00A3081A" w:rsidRPr="00BF3324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</w:p>
    <w:p w:rsidR="00002330" w:rsidRPr="006B0880" w:rsidRDefault="00002330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 2 часа</w:t>
      </w:r>
    </w:p>
    <w:p w:rsidR="00C75587" w:rsidRPr="006B0880" w:rsidRDefault="00C7558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Гротескная </w:t>
      </w:r>
      <w:r w:rsidR="00002330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повесть М.Е. Салтыкова-Щедрина </w:t>
      </w: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«История одного города»</w:t>
      </w:r>
    </w:p>
    <w:p w:rsidR="00C75587" w:rsidRPr="00BF3324" w:rsidRDefault="00C7558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Гротеск, гипербола и эзопов язык в повести.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Город Глупов как микромодель самого худшего в русской жизни.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Эсхатологическ</w:t>
      </w:r>
      <w:r w:rsidR="00DA2931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ая проблематика в повести.</w:t>
      </w:r>
    </w:p>
    <w:p w:rsidR="006B0880" w:rsidRDefault="004E4927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4E4927"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  <w:bookmarkStart w:id="20" w:name="_Hlk90228983"/>
    </w:p>
    <w:p w:rsidR="004E4927" w:rsidRPr="006B0880" w:rsidRDefault="004E4927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pacing w:val="-12"/>
        </w:rPr>
      </w:pPr>
      <w:r w:rsidRPr="004E4927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bookmarkEnd w:id="20"/>
    <w:p w:rsidR="0064208A" w:rsidRPr="00BF3324" w:rsidRDefault="004E4927" w:rsidP="0064208A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-8"/>
        </w:rPr>
        <w:t xml:space="preserve">               </w:t>
      </w:r>
      <w:r w:rsidR="0064208A"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Москва: Оникс, 2006.</w:t>
      </w:r>
    </w:p>
    <w:p w:rsidR="006B0880" w:rsidRDefault="006B0880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</w:p>
    <w:p w:rsidR="00041DAC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>. 2 часа</w:t>
      </w:r>
      <w:r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 xml:space="preserve"> </w:t>
      </w:r>
    </w:p>
    <w:p w:rsidR="00A3081A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1"/>
          <w:w w:val="130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 xml:space="preserve">Роман Ф.М. Достоевского </w:t>
      </w:r>
      <w:r w:rsidRPr="006B0880">
        <w:rPr>
          <w:rFonts w:ascii="Times New Roman" w:hAnsi="Times New Roman" w:cs="Times New Roman"/>
          <w:b/>
          <w:bCs/>
          <w:color w:val="000000"/>
          <w:spacing w:val="1"/>
          <w:w w:val="130"/>
          <w:sz w:val="24"/>
          <w:szCs w:val="24"/>
        </w:rPr>
        <w:t>«Братья Карамазовы»</w:t>
      </w:r>
    </w:p>
    <w:p w:rsidR="00A3081A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1"/>
          <w:w w:val="130"/>
          <w:sz w:val="24"/>
          <w:szCs w:val="24"/>
        </w:rPr>
        <w:t>Вопросы к семинару: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6"/>
        </w:rPr>
        <w:t xml:space="preserve">Связь романа «Братья Карамазовы» с эпохой 70-х </w:t>
      </w:r>
      <w:r w:rsidRPr="00BF3324">
        <w:rPr>
          <w:rFonts w:ascii="Times New Roman" w:hAnsi="Times New Roman" w:cs="Times New Roman"/>
          <w:color w:val="000000"/>
          <w:spacing w:val="-6"/>
        </w:rPr>
        <w:t>годов.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6B0880">
        <w:rPr>
          <w:rFonts w:ascii="Times New Roman" w:hAnsi="Times New Roman" w:cs="Times New Roman"/>
          <w:color w:val="000000"/>
          <w:spacing w:val="2"/>
        </w:rPr>
        <w:t xml:space="preserve">Почему роман назван не «Семья Карамазовых», не </w:t>
      </w:r>
      <w:r w:rsidRPr="006B0880">
        <w:rPr>
          <w:rFonts w:ascii="Times New Roman" w:hAnsi="Times New Roman" w:cs="Times New Roman"/>
          <w:color w:val="000000"/>
        </w:rPr>
        <w:t>«Карамазовы», а именно «Братья Карамазовы»?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6B0880">
        <w:rPr>
          <w:rFonts w:ascii="Times New Roman" w:hAnsi="Times New Roman" w:cs="Times New Roman"/>
          <w:color w:val="000000"/>
        </w:rPr>
        <w:t>Система образов романа.</w:t>
      </w:r>
    </w:p>
    <w:p w:rsidR="00A3081A" w:rsidRPr="00BF3324" w:rsidRDefault="00A3081A" w:rsidP="00F63D05">
      <w:pPr>
        <w:widowControl w:val="0"/>
        <w:numPr>
          <w:ilvl w:val="0"/>
          <w:numId w:val="16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«Детская» тема в романе.</w:t>
      </w:r>
    </w:p>
    <w:p w:rsidR="00A3081A" w:rsidRPr="00BF3324" w:rsidRDefault="00A3081A" w:rsidP="00F63D05">
      <w:pPr>
        <w:widowControl w:val="0"/>
        <w:numPr>
          <w:ilvl w:val="0"/>
          <w:numId w:val="16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Эпиграф к роману и его соотношение с судьбами ге</w:t>
      </w:r>
      <w:r w:rsidRPr="00BF3324">
        <w:rPr>
          <w:rFonts w:ascii="Times New Roman" w:hAnsi="Times New Roman" w:cs="Times New Roman"/>
          <w:color w:val="000000"/>
          <w:spacing w:val="-5"/>
        </w:rPr>
        <w:t>роев.</w:t>
      </w:r>
    </w:p>
    <w:p w:rsidR="00A3081A" w:rsidRDefault="0064208A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000000"/>
          <w:spacing w:val="-3"/>
        </w:rPr>
      </w:pPr>
      <w:bookmarkStart w:id="21" w:name="_Hlk87092878"/>
      <w:r>
        <w:rPr>
          <w:rFonts w:ascii="Times New Roman" w:hAnsi="Times New Roman" w:cs="Times New Roman"/>
          <w:b/>
          <w:color w:val="000000"/>
          <w:spacing w:val="-3"/>
        </w:rPr>
        <w:t xml:space="preserve">                              </w:t>
      </w:r>
      <w:r w:rsidR="00A3081A"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семинару:</w:t>
      </w:r>
      <w:bookmarkEnd w:id="21"/>
    </w:p>
    <w:p w:rsidR="0064208A" w:rsidRPr="004E4927" w:rsidRDefault="00F63D05" w:rsidP="00F63D0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 </w:t>
      </w:r>
      <w:r w:rsidR="0064208A" w:rsidRPr="004E4927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bookmarkStart w:id="22" w:name="_Hlk88990432"/>
      <w:r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Москва: Оникс, 2006</w:t>
      </w:r>
      <w:bookmarkEnd w:id="22"/>
      <w:r w:rsidRPr="00BF3324">
        <w:rPr>
          <w:rFonts w:ascii="Times New Roman" w:hAnsi="Times New Roman" w:cs="Times New Roman"/>
          <w:color w:val="000000"/>
          <w:spacing w:val="1"/>
        </w:rPr>
        <w:t>.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Бочаров С.Г.  </w:t>
      </w:r>
      <w:r w:rsidRPr="00BF3324">
        <w:rPr>
          <w:rFonts w:ascii="Times New Roman" w:hAnsi="Times New Roman" w:cs="Times New Roman"/>
          <w:color w:val="000000"/>
          <w:spacing w:val="2"/>
        </w:rPr>
        <w:t xml:space="preserve"> О художественных мирах.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1985.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</w:rPr>
        <w:lastRenderedPageBreak/>
        <w:t xml:space="preserve">Мочульский К. Достоевский // Мочульский К. Гоголь. </w:t>
      </w:r>
      <w:r w:rsidRPr="00BF3324">
        <w:rPr>
          <w:rFonts w:ascii="Times New Roman" w:hAnsi="Times New Roman" w:cs="Times New Roman"/>
          <w:color w:val="000000"/>
          <w:spacing w:val="-1"/>
        </w:rPr>
        <w:t>Соловьев. Достоевский. М</w:t>
      </w:r>
      <w:r w:rsidR="00A875BC" w:rsidRPr="00BF3324">
        <w:rPr>
          <w:rFonts w:ascii="Times New Roman" w:hAnsi="Times New Roman" w:cs="Times New Roman"/>
          <w:color w:val="000000"/>
          <w:spacing w:val="-1"/>
        </w:rPr>
        <w:t>осква</w:t>
      </w:r>
      <w:r w:rsidRPr="00BF3324">
        <w:rPr>
          <w:rFonts w:ascii="Times New Roman" w:hAnsi="Times New Roman" w:cs="Times New Roman"/>
          <w:color w:val="000000"/>
          <w:spacing w:val="-1"/>
        </w:rPr>
        <w:t>, 1995.</w:t>
      </w:r>
    </w:p>
    <w:p w:rsidR="00A3081A" w:rsidRPr="00BF3324" w:rsidRDefault="00A3081A" w:rsidP="00BF3324">
      <w:pPr>
        <w:shd w:val="clear" w:color="auto" w:fill="FFFFFF"/>
        <w:spacing w:after="0"/>
        <w:ind w:firstLine="709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color w:val="000000"/>
          <w:spacing w:val="-3"/>
        </w:rPr>
        <w:t xml:space="preserve">     </w:t>
      </w:r>
    </w:p>
    <w:p w:rsidR="00DA2931" w:rsidRPr="00F63D05" w:rsidRDefault="00A3081A" w:rsidP="0053390C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</w:t>
      </w: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</w:t>
      </w:r>
      <w:r w:rsidR="0018565F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2 часа</w:t>
      </w: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</w:t>
      </w:r>
    </w:p>
    <w:p w:rsidR="00A3081A" w:rsidRPr="00F63D05" w:rsidRDefault="006B0880" w:rsidP="0053390C">
      <w:pPr>
        <w:shd w:val="clear" w:color="auto" w:fill="FFFFFF"/>
        <w:spacing w:after="0"/>
        <w:contextualSpacing/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Роман </w:t>
      </w:r>
      <w:r w:rsidR="00A3081A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Л.Н. Толстого «Анна Каренина</w:t>
      </w:r>
      <w:r w:rsidR="00A3081A" w:rsidRPr="00F63D05"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>»</w:t>
      </w:r>
    </w:p>
    <w:p w:rsidR="00A3081A" w:rsidRPr="00BF3324" w:rsidRDefault="00A3081A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семинару:</w:t>
      </w:r>
    </w:p>
    <w:p w:rsidR="00A3081A" w:rsidRPr="00BF3324" w:rsidRDefault="00A3081A" w:rsidP="00BF3324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 xml:space="preserve">Связь романа Толстого с эпохой 70-х годов </w:t>
      </w:r>
      <w:r w:rsidRPr="00BF3324">
        <w:rPr>
          <w:rFonts w:ascii="Times New Roman" w:hAnsi="Times New Roman" w:cs="Times New Roman"/>
          <w:color w:val="000000"/>
          <w:spacing w:val="-1"/>
          <w:lang w:val="en-US"/>
        </w:rPr>
        <w:t>XIX</w:t>
      </w:r>
      <w:r w:rsidRPr="00BF3324">
        <w:rPr>
          <w:rFonts w:ascii="Times New Roman" w:hAnsi="Times New Roman" w:cs="Times New Roman"/>
          <w:color w:val="000000"/>
          <w:spacing w:val="-1"/>
        </w:rPr>
        <w:t xml:space="preserve"> века.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 xml:space="preserve"> «Мысль семейная» в романе. Есть ли в «Анне </w:t>
      </w:r>
      <w:r w:rsidRPr="00BF3324">
        <w:rPr>
          <w:rFonts w:ascii="Times New Roman" w:hAnsi="Times New Roman" w:cs="Times New Roman"/>
          <w:color w:val="000000"/>
          <w:spacing w:val="-1"/>
        </w:rPr>
        <w:t>Карениной» «счастливые» семьи?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Смысл эпиграфа к роману.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Система образов в романе.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Функции образов-символов в романе.</w:t>
      </w:r>
    </w:p>
    <w:p w:rsidR="00A3081A" w:rsidRPr="00BF3324" w:rsidRDefault="00A3081A" w:rsidP="00BF3324">
      <w:pPr>
        <w:widowControl w:val="0"/>
        <w:shd w:val="clear" w:color="auto" w:fill="FFFFFF"/>
        <w:tabs>
          <w:tab w:val="left" w:pos="993"/>
        </w:tabs>
        <w:autoSpaceDE w:val="0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b/>
          <w:color w:val="000000"/>
          <w:spacing w:val="-1"/>
        </w:rPr>
        <w:t>Литература к семинару:</w:t>
      </w:r>
    </w:p>
    <w:p w:rsidR="0064208A" w:rsidRDefault="0064208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</w:t>
      </w:r>
      <w:r w:rsidR="00A875BC" w:rsidRPr="00BF3324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2006.</w:t>
      </w:r>
    </w:p>
    <w:p w:rsidR="00436260" w:rsidRDefault="00436260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</w:p>
    <w:p w:rsidR="00436260" w:rsidRDefault="00436260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</w:p>
    <w:p w:rsidR="00436260" w:rsidRPr="006B0880" w:rsidRDefault="00436260" w:rsidP="0043626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4</w:t>
      </w:r>
    </w:p>
    <w:p w:rsidR="0018565F" w:rsidRDefault="00DA2931" w:rsidP="00BF3324">
      <w:pPr>
        <w:shd w:val="clear" w:color="auto" w:fill="FFFFFF"/>
        <w:spacing w:after="0"/>
        <w:ind w:firstLine="709"/>
        <w:contextualSpacing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  <w:t xml:space="preserve">                             </w:t>
      </w:r>
    </w:p>
    <w:p w:rsidR="00DA2931" w:rsidRPr="00F63D05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436260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. 2 часа </w:t>
      </w:r>
    </w:p>
    <w:p w:rsidR="00DA2931" w:rsidRPr="00F63D05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Драма А.М. Горького «Мещане»</w:t>
      </w:r>
    </w:p>
    <w:p w:rsidR="00DA2931" w:rsidRPr="00BF3324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p w:rsidR="00DA2931" w:rsidRPr="00BF3324" w:rsidRDefault="00DA2931" w:rsidP="00B75A5B">
      <w:pPr>
        <w:pStyle w:val="a3"/>
        <w:numPr>
          <w:ilvl w:val="1"/>
          <w:numId w:val="20"/>
        </w:numPr>
        <w:shd w:val="clear" w:color="auto" w:fill="FFFFFF"/>
        <w:tabs>
          <w:tab w:val="clear" w:pos="1080"/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Особенности 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драматургии </w:t>
      </w: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А.М. Горького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первого периода</w:t>
      </w: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на примере дебютной пьесы «Мещане».</w:t>
      </w:r>
    </w:p>
    <w:p w:rsidR="00294B29" w:rsidRPr="00BF3324" w:rsidRDefault="006B0880" w:rsidP="00B75A5B">
      <w:pPr>
        <w:pStyle w:val="a3"/>
        <w:numPr>
          <w:ilvl w:val="1"/>
          <w:numId w:val="20"/>
        </w:numPr>
        <w:shd w:val="clear" w:color="auto" w:fill="FFFFFF"/>
        <w:tabs>
          <w:tab w:val="clear" w:pos="1080"/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Оригинальные драматургические 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приёмы А.М. Горького в пьесе: названием пьесы становится осуждаемое автором явление, обыгрываются два значения одного слова, по-разному трактуемого героями-ант</w:t>
      </w:r>
      <w:r w:rsidR="00A9168E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иподами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.</w:t>
      </w:r>
    </w:p>
    <w:p w:rsidR="00294B29" w:rsidRDefault="00A9168E" w:rsidP="00B75A5B">
      <w:pPr>
        <w:pStyle w:val="a3"/>
        <w:numPr>
          <w:ilvl w:val="1"/>
          <w:numId w:val="20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Восприятие пьесы А.П. Чеховым. «Мещане» А.М. Горького и «Три сестры» А.П. Чехова.</w:t>
      </w:r>
    </w:p>
    <w:p w:rsidR="009901DB" w:rsidRDefault="009901DB" w:rsidP="00B75A5B">
      <w:pPr>
        <w:pStyle w:val="a3"/>
        <w:widowControl w:val="0"/>
        <w:shd w:val="clear" w:color="auto" w:fill="FFFFFF"/>
        <w:tabs>
          <w:tab w:val="num" w:pos="426"/>
          <w:tab w:val="left" w:pos="993"/>
        </w:tabs>
        <w:autoSpaceDE w:val="0"/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-1"/>
        </w:rPr>
      </w:pPr>
      <w:r w:rsidRPr="009901DB">
        <w:rPr>
          <w:rFonts w:ascii="Times New Roman" w:hAnsi="Times New Roman" w:cs="Times New Roman"/>
          <w:b/>
          <w:color w:val="000000"/>
          <w:spacing w:val="-1"/>
        </w:rPr>
        <w:t>Литература к семинару:</w:t>
      </w:r>
    </w:p>
    <w:p w:rsidR="000F1AC7" w:rsidRPr="009901DB" w:rsidRDefault="0089346A" w:rsidP="00B75A5B">
      <w:pPr>
        <w:pStyle w:val="a3"/>
        <w:widowControl w:val="0"/>
        <w:shd w:val="clear" w:color="auto" w:fill="FFFFFF"/>
        <w:tabs>
          <w:tab w:val="num" w:pos="426"/>
          <w:tab w:val="left" w:pos="993"/>
        </w:tabs>
        <w:autoSpaceDE w:val="0"/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hyperlink r:id="rId15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6C46E4">
        <w:rPr>
          <w:rFonts w:ascii="Times New Roman" w:hAnsi="Times New Roman" w:cs="Times New Roman"/>
          <w:sz w:val="24"/>
          <w:szCs w:val="24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  <w:r w:rsidR="000F1AC7">
        <w:rPr>
          <w:rFonts w:ascii="Times New Roman" w:hAnsi="Times New Roman" w:cs="Times New Roman"/>
          <w:b/>
          <w:color w:val="000000"/>
          <w:spacing w:val="-1"/>
        </w:rPr>
        <w:t xml:space="preserve">  </w:t>
      </w:r>
    </w:p>
    <w:p w:rsidR="00DA3F71" w:rsidRDefault="00DA3F71" w:rsidP="00B75A5B">
      <w:pPr>
        <w:pStyle w:val="a3"/>
        <w:shd w:val="clear" w:color="auto" w:fill="FFFFFF"/>
        <w:tabs>
          <w:tab w:val="num" w:pos="426"/>
          <w:tab w:val="left" w:pos="3672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3"/>
        </w:rPr>
      </w:pPr>
      <w:r w:rsidRPr="001B411E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1995</w:t>
      </w:r>
    </w:p>
    <w:p w:rsidR="00BF3324" w:rsidRPr="00F63D05" w:rsidRDefault="009901DB" w:rsidP="00B75A5B">
      <w:pPr>
        <w:pStyle w:val="a3"/>
        <w:shd w:val="clear" w:color="auto" w:fill="FFFFFF"/>
        <w:tabs>
          <w:tab w:val="num" w:pos="426"/>
        </w:tabs>
        <w:spacing w:after="0"/>
        <w:ind w:left="0"/>
        <w:rPr>
          <w:rFonts w:ascii="Times New Roman" w:hAnsi="Times New Roman" w:cs="Times New Roman"/>
          <w:color w:val="000000"/>
          <w:spacing w:val="-8"/>
        </w:rPr>
      </w:pPr>
      <w:r w:rsidRPr="00F63D05">
        <w:rPr>
          <w:rFonts w:ascii="Times New Roman" w:hAnsi="Times New Roman" w:cs="Times New Roman"/>
          <w:color w:val="000000"/>
          <w:spacing w:val="-8"/>
        </w:rPr>
        <w:t>Чуковский К.И. Критические рассказы.  Москва, 1990.</w:t>
      </w: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Семинар. 2 часа</w:t>
      </w: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Поэтическое творчество В.В. Маяковского</w:t>
      </w:r>
    </w:p>
    <w:p w:rsidR="006C46E4" w:rsidRDefault="006C46E4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</w:rPr>
      </w:pPr>
      <w:r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семинару: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Поэтическое новаторство В.В. Маяковского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Сатира и социальная проблематика в творчестве В.В. Маяковского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Лирическая поэзия В.В. Маяковского.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В.В. Маяковский и Октябрь 1917 г. Драма «поэта на службе революции».</w:t>
      </w:r>
    </w:p>
    <w:p w:rsidR="006C46E4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6C46E4" w:rsidRDefault="0089346A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1"/>
        </w:rPr>
      </w:pPr>
      <w:hyperlink r:id="rId17" w:history="1">
        <w:r w:rsidR="006C46E4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6C46E4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="006C46E4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6C46E4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6C46E4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6C46E4">
        <w:rPr>
          <w:rFonts w:ascii="Times New Roman" w:hAnsi="Times New Roman" w:cs="Times New Roman"/>
          <w:sz w:val="24"/>
          <w:szCs w:val="24"/>
        </w:rPr>
        <w:t>осква.</w:t>
      </w:r>
      <w:r w:rsidR="006C46E4" w:rsidRPr="0011744A">
        <w:rPr>
          <w:rFonts w:ascii="Times New Roman" w:hAnsi="Times New Roman" w:cs="Times New Roman"/>
          <w:sz w:val="24"/>
          <w:szCs w:val="24"/>
        </w:rPr>
        <w:t>2019</w:t>
      </w:r>
      <w:r w:rsidR="006C46E4">
        <w:rPr>
          <w:rFonts w:ascii="Times New Roman" w:hAnsi="Times New Roman" w:cs="Times New Roman"/>
          <w:b/>
          <w:color w:val="000000"/>
          <w:spacing w:val="-1"/>
        </w:rPr>
        <w:t xml:space="preserve">  </w:t>
      </w:r>
    </w:p>
    <w:p w:rsidR="006C46E4" w:rsidRPr="00F63D05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r w:rsidRPr="00F63D05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1999</w:t>
      </w:r>
    </w:p>
    <w:p w:rsidR="006C46E4" w:rsidRPr="00F63D05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F63D05">
        <w:rPr>
          <w:rFonts w:ascii="Times New Roman" w:hAnsi="Times New Roman" w:cs="Times New Roman"/>
          <w:color w:val="000000"/>
          <w:spacing w:val="-8"/>
        </w:rPr>
        <w:t>Чуковский К.И. Критические рассказы.  Москва, 1990.</w:t>
      </w:r>
    </w:p>
    <w:p w:rsidR="001B411E" w:rsidRPr="00A647EE" w:rsidRDefault="001B411E" w:rsidP="00B75A5B">
      <w:pPr>
        <w:pStyle w:val="a3"/>
        <w:shd w:val="clear" w:color="auto" w:fill="FFFFFF"/>
        <w:tabs>
          <w:tab w:val="num" w:pos="426"/>
        </w:tabs>
        <w:spacing w:after="0"/>
        <w:ind w:left="1440"/>
        <w:jc w:val="both"/>
        <w:rPr>
          <w:rFonts w:ascii="Times New Roman" w:hAnsi="Times New Roman" w:cs="Times New Roman"/>
          <w:color w:val="000000"/>
          <w:spacing w:val="3"/>
        </w:rPr>
      </w:pPr>
    </w:p>
    <w:p w:rsidR="00436260" w:rsidRP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bookmarkStart w:id="23" w:name="_Hlk89000119"/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</w:t>
      </w:r>
      <w:bookmarkStart w:id="24" w:name="_Hlk90228810"/>
      <w:r w:rsidR="00436260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 2 часа</w:t>
      </w:r>
      <w:bookmarkEnd w:id="24"/>
    </w:p>
    <w:p w:rsid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Народно-классическая лирика С.А. Есенина</w:t>
      </w:r>
    </w:p>
    <w:p w:rsidR="00A3081A" w:rsidRP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Вопросы к семинару:</w:t>
      </w:r>
    </w:p>
    <w:bookmarkEnd w:id="23"/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Основные истоки поэзии С.А. Есенина.</w:t>
      </w:r>
    </w:p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Тема природы в поэзии С.А. Есенина.</w:t>
      </w:r>
    </w:p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lastRenderedPageBreak/>
        <w:t>Религиозно-философская проблематика в поэзии С.А. Есенина.</w:t>
      </w:r>
    </w:p>
    <w:p w:rsidR="00C75587" w:rsidRPr="00BF3324" w:rsidRDefault="00C75587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Трагическая судьба поэта в послеоктябрьский период. </w:t>
      </w:r>
    </w:p>
    <w:p w:rsidR="00A3081A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  <w:u w:val="single"/>
        </w:rPr>
      </w:pPr>
      <w:r w:rsidRPr="00BF3324">
        <w:rPr>
          <w:rFonts w:ascii="Times New Roman" w:hAnsi="Times New Roman" w:cs="Times New Roman"/>
          <w:b/>
          <w:color w:val="000000"/>
          <w:spacing w:val="1"/>
        </w:rPr>
        <w:t>Литература к семинару:</w:t>
      </w:r>
      <w:r w:rsidRPr="00BF3324">
        <w:rPr>
          <w:rFonts w:ascii="Times New Roman" w:hAnsi="Times New Roman" w:cs="Times New Roman"/>
          <w:b/>
          <w:color w:val="000000"/>
          <w:spacing w:val="-3"/>
          <w:u w:val="single"/>
        </w:rPr>
        <w:t xml:space="preserve"> </w:t>
      </w:r>
    </w:p>
    <w:p w:rsidR="000F1AC7" w:rsidRPr="00BF3324" w:rsidRDefault="0089346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hyperlink r:id="rId19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</w:t>
        </w:r>
        <w:r w:rsidR="005F1E24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5F1E24">
        <w:rPr>
          <w:rFonts w:ascii="Times New Roman" w:hAnsi="Times New Roman" w:cs="Times New Roman"/>
          <w:sz w:val="24"/>
          <w:szCs w:val="24"/>
        </w:rPr>
        <w:t xml:space="preserve">, 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</w:p>
    <w:p w:rsidR="00A3081A" w:rsidRPr="00BF3324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  <w:spacing w:val="-3"/>
        </w:rPr>
        <w:t>Неженец Н.И. Русск</w:t>
      </w:r>
      <w:r w:rsidR="00F63D05">
        <w:rPr>
          <w:rFonts w:ascii="Times New Roman" w:hAnsi="Times New Roman" w:cs="Times New Roman"/>
          <w:color w:val="000000"/>
          <w:spacing w:val="-3"/>
        </w:rPr>
        <w:t xml:space="preserve">ая народно-классическая поэзия </w:t>
      </w:r>
      <w:r w:rsidRPr="00BF3324">
        <w:rPr>
          <w:rFonts w:ascii="Times New Roman" w:hAnsi="Times New Roman" w:cs="Times New Roman"/>
          <w:color w:val="000000"/>
          <w:spacing w:val="-3"/>
        </w:rPr>
        <w:t>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 xml:space="preserve">, 2007. </w:t>
      </w:r>
    </w:p>
    <w:p w:rsidR="00A3081A" w:rsidRPr="00BF3324" w:rsidRDefault="00F63D05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  <w:spacing w:val="1"/>
        </w:rPr>
        <w:t xml:space="preserve">Стернин </w:t>
      </w:r>
      <w:r w:rsidR="00A3081A" w:rsidRPr="00BF3324">
        <w:rPr>
          <w:rFonts w:ascii="Times New Roman" w:hAnsi="Times New Roman" w:cs="Times New Roman"/>
          <w:color w:val="000000"/>
          <w:spacing w:val="1"/>
        </w:rPr>
        <w:t>Г.Я. Художественная жизнь России начала ХХ века.  Москва, 1993.</w:t>
      </w:r>
    </w:p>
    <w:p w:rsidR="007151F1" w:rsidRDefault="007151F1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7151F1" w:rsidRPr="009E31EE" w:rsidRDefault="007151F1" w:rsidP="009901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51F1" w:rsidRPr="00F63D05" w:rsidRDefault="007151F1" w:rsidP="009901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3D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5</w:t>
      </w:r>
    </w:p>
    <w:p w:rsidR="005F1E24" w:rsidRDefault="005F1E24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E245F1" w:rsidRP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Семинар. 2 часа</w:t>
      </w:r>
    </w:p>
    <w:p w:rsid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«Жиз</w:t>
      </w:r>
      <w:r w:rsid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нь Клима Самгина» А.М. Горького</w:t>
      </w:r>
    </w:p>
    <w:p w:rsidR="00E245F1" w:rsidRP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</w:rPr>
        <w:t>Вопросы к семинару: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1.Почему жанр произведения нередко определяется как историко-эпическая хроника?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2.Драма главного героя, ставшего воплощением «мнимой значимости и «умной ненужности».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3.Открытый финал произведения.</w:t>
      </w:r>
    </w:p>
    <w:p w:rsidR="00E245F1" w:rsidRDefault="00E245F1" w:rsidP="00E245F1">
      <w:pPr>
        <w:shd w:val="clear" w:color="auto" w:fill="FFFFFF"/>
        <w:spacing w:after="0"/>
      </w:pPr>
      <w:r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E245F1" w:rsidRDefault="0089346A" w:rsidP="00E245F1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E245F1" w:rsidRPr="00E245F1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E245F1" w:rsidRPr="00E245F1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="00E245F1" w:rsidRPr="00E245F1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5F1E24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E245F1">
        <w:rPr>
          <w:rFonts w:ascii="Times New Roman" w:hAnsi="Times New Roman" w:cs="Times New Roman"/>
          <w:sz w:val="24"/>
          <w:szCs w:val="24"/>
        </w:rPr>
        <w:t xml:space="preserve"> Москва,2019.</w:t>
      </w:r>
    </w:p>
    <w:p w:rsidR="00E245F1" w:rsidRDefault="00E245F1" w:rsidP="00E245F1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1995.</w:t>
      </w:r>
    </w:p>
    <w:p w:rsidR="007151F1" w:rsidRPr="009901DB" w:rsidRDefault="007151F1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D0341B" w:rsidRPr="00F63D05" w:rsidRDefault="00D0341B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</w:t>
      </w:r>
      <w:r w:rsidR="0064208A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 2 часа</w:t>
      </w:r>
    </w:p>
    <w:p w:rsidR="00F63D05" w:rsidRDefault="00F63D05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Поэма А.А. Ахматовой «Реквием»</w:t>
      </w:r>
    </w:p>
    <w:p w:rsidR="00D0341B" w:rsidRPr="00F63D05" w:rsidRDefault="00D0341B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BF3324">
        <w:rPr>
          <w:rFonts w:ascii="Times New Roman" w:hAnsi="Times New Roman" w:cs="Times New Roman"/>
          <w:b/>
          <w:color w:val="000000"/>
          <w:spacing w:val="1"/>
        </w:rPr>
        <w:t>Вопросы к семинару:</w:t>
      </w:r>
    </w:p>
    <w:p w:rsidR="00D0341B" w:rsidRPr="000536F9" w:rsidRDefault="000536F9" w:rsidP="000536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1.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История создания произведения</w:t>
      </w:r>
      <w:r w:rsidR="00911600">
        <w:rPr>
          <w:rFonts w:ascii="Times New Roman" w:hAnsi="Times New Roman" w:cs="Times New Roman"/>
          <w:bCs/>
          <w:color w:val="000000"/>
          <w:spacing w:val="2"/>
        </w:rPr>
        <w:t>.</w:t>
      </w:r>
    </w:p>
    <w:p w:rsidR="000536F9" w:rsidRDefault="000536F9" w:rsidP="000536F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2.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Переплетение личной трагедии и трагических судеб соотечественников в поэме.</w:t>
      </w:r>
    </w:p>
    <w:p w:rsidR="000536F9" w:rsidRPr="000536F9" w:rsidRDefault="000536F9" w:rsidP="000536F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3.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Христианские образы в поэме.</w:t>
      </w:r>
    </w:p>
    <w:p w:rsidR="004C4860" w:rsidRDefault="002A3424" w:rsidP="004C4860">
      <w:pPr>
        <w:shd w:val="clear" w:color="auto" w:fill="FFFFFF"/>
        <w:spacing w:after="0"/>
      </w:pPr>
      <w:r w:rsidRPr="001B411E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4C4860" w:rsidRDefault="0089346A" w:rsidP="004C486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4C4860" w:rsidRPr="004C4860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4C4860" w:rsidRPr="004C4860"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history="1">
        <w:r w:rsidR="004C4860" w:rsidRPr="004C4860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4C4860" w:rsidRPr="004C4860">
        <w:rPr>
          <w:rFonts w:ascii="Times New Roman" w:hAnsi="Times New Roman" w:cs="Times New Roman"/>
          <w:sz w:val="24"/>
          <w:szCs w:val="24"/>
        </w:rPr>
        <w:t xml:space="preserve"> М.: Издательство «ФЛИНТА», 2019</w:t>
      </w:r>
      <w:r w:rsidR="002A3424">
        <w:rPr>
          <w:rFonts w:ascii="Times New Roman" w:hAnsi="Times New Roman" w:cs="Times New Roman"/>
          <w:sz w:val="24"/>
          <w:szCs w:val="24"/>
        </w:rPr>
        <w:t>.</w:t>
      </w:r>
    </w:p>
    <w:p w:rsidR="00A3081A" w:rsidRPr="004C4860" w:rsidRDefault="004C4860" w:rsidP="004C486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B411E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1995</w:t>
      </w:r>
      <w:r w:rsidR="002A3424">
        <w:rPr>
          <w:rFonts w:ascii="Times New Roman" w:hAnsi="Times New Roman" w:cs="Times New Roman"/>
          <w:color w:val="000000"/>
          <w:spacing w:val="-3"/>
        </w:rPr>
        <w:t>.</w:t>
      </w:r>
    </w:p>
    <w:p w:rsidR="002A34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BF3324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                           </w:t>
      </w:r>
    </w:p>
    <w:p w:rsidR="00A3081A" w:rsidRPr="00F63D05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F63D05"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.2 часа</w:t>
      </w:r>
      <w:r w:rsidRPr="00F63D0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A3081A" w:rsidRPr="00BF3324" w:rsidRDefault="00A3081A" w:rsidP="00F63D05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F63D05">
        <w:rPr>
          <w:rFonts w:ascii="Times New Roman" w:hAnsi="Times New Roman" w:cs="Times New Roman"/>
          <w:color w:val="000000"/>
          <w:spacing w:val="2"/>
          <w:sz w:val="24"/>
          <w:szCs w:val="24"/>
        </w:rPr>
        <w:t>«</w:t>
      </w:r>
      <w:r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Мастер и Маргарита» М.А. Булгакова</w:t>
      </w:r>
    </w:p>
    <w:p w:rsidR="00A3081A" w:rsidRPr="00BF3324" w:rsidRDefault="00A3081A" w:rsidP="00F63D05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Вопросы к семинару: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История создания романа.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Система образов романа.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Сочетание сатирического и философского начал в романе.</w:t>
      </w:r>
    </w:p>
    <w:p w:rsidR="00A3081A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0F1AC7" w:rsidRPr="00BF3324" w:rsidRDefault="0089346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hyperlink r:id="rId25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0F1AC7" w:rsidRPr="0011744A">
        <w:rPr>
          <w:rFonts w:ascii="Times New Roman" w:hAnsi="Times New Roman" w:cs="Times New Roman"/>
          <w:sz w:val="24"/>
          <w:szCs w:val="24"/>
        </w:rPr>
        <w:t>:, 2019</w:t>
      </w:r>
    </w:p>
    <w:p w:rsidR="00A3081A" w:rsidRPr="00BF33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Ломилина Л.И. Уроки словесности. М.А. Шолохов, М.А. Булгаков, А.П. Платонов.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2000</w:t>
      </w:r>
    </w:p>
    <w:p w:rsidR="00A3081A" w:rsidRPr="00BF33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BF3324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>, 1995</w:t>
      </w:r>
    </w:p>
    <w:p w:rsidR="00F63D05" w:rsidRDefault="00F63D05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</w:p>
    <w:p w:rsidR="00A3081A" w:rsidRPr="00F63D05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Семинар</w:t>
      </w:r>
      <w:r w:rsidR="0064208A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 2 часа</w:t>
      </w:r>
    </w:p>
    <w:p w:rsidR="00A3081A" w:rsidRPr="00F63D05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Поэма «Василий Теркин»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6"/>
        </w:rPr>
      </w:pPr>
      <w:r w:rsidRPr="00BF3324">
        <w:rPr>
          <w:rFonts w:ascii="Times New Roman" w:hAnsi="Times New Roman" w:cs="Times New Roman"/>
          <w:b/>
          <w:color w:val="000000"/>
          <w:spacing w:val="6"/>
        </w:rPr>
        <w:t>Вопросы к семинару: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6"/>
        </w:rPr>
        <w:t xml:space="preserve">Замысел и </w:t>
      </w:r>
      <w:r w:rsidRPr="00BF3324">
        <w:rPr>
          <w:rFonts w:ascii="Times New Roman" w:hAnsi="Times New Roman" w:cs="Times New Roman"/>
          <w:color w:val="000000"/>
          <w:spacing w:val="1"/>
        </w:rPr>
        <w:t xml:space="preserve">творческая история поэмы. 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Своеобразие жанра и композиционно-сюжетной структуры «книги про бойца». 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Особенности </w:t>
      </w:r>
      <w:r w:rsidR="00F63D05">
        <w:rPr>
          <w:rFonts w:ascii="Times New Roman" w:hAnsi="Times New Roman" w:cs="Times New Roman"/>
          <w:color w:val="000000"/>
          <w:spacing w:val="1"/>
        </w:rPr>
        <w:t>типи</w:t>
      </w:r>
      <w:r w:rsidR="00F63D05">
        <w:rPr>
          <w:rFonts w:ascii="Times New Roman" w:hAnsi="Times New Roman" w:cs="Times New Roman"/>
          <w:color w:val="000000"/>
          <w:spacing w:val="1"/>
        </w:rPr>
        <w:softHyphen/>
        <w:t xml:space="preserve">зации и индивидуализации </w:t>
      </w:r>
      <w:r w:rsidRPr="00BF3324">
        <w:rPr>
          <w:rFonts w:ascii="Times New Roman" w:hAnsi="Times New Roman" w:cs="Times New Roman"/>
          <w:color w:val="000000"/>
          <w:spacing w:val="1"/>
        </w:rPr>
        <w:t>характера героя.</w:t>
      </w:r>
    </w:p>
    <w:p w:rsidR="00A3081A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0F1AC7" w:rsidRPr="00BF3324" w:rsidRDefault="0089346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hyperlink r:id="rId27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8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7151F1">
        <w:rPr>
          <w:rFonts w:ascii="Times New Roman" w:hAnsi="Times New Roman" w:cs="Times New Roman"/>
          <w:sz w:val="24"/>
          <w:szCs w:val="24"/>
        </w:rPr>
        <w:t xml:space="preserve">, 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>, 1995.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Турков А.М. Твардовский.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2009.</w:t>
      </w:r>
    </w:p>
    <w:p w:rsidR="00A3081A" w:rsidRPr="00BF3324" w:rsidRDefault="00A3081A" w:rsidP="00BF3324">
      <w:pPr>
        <w:tabs>
          <w:tab w:val="left" w:pos="708"/>
        </w:tabs>
        <w:spacing w:after="0"/>
        <w:contextualSpacing/>
        <w:jc w:val="both"/>
        <w:rPr>
          <w:rFonts w:ascii="Times New Roman" w:hAnsi="Times New Roman" w:cs="Times New Roman"/>
          <w:iCs/>
        </w:rPr>
      </w:pPr>
    </w:p>
    <w:p w:rsidR="00952C63" w:rsidRPr="00BF3324" w:rsidRDefault="00A3081A" w:rsidP="00BF33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BF3324">
        <w:rPr>
          <w:rFonts w:ascii="Times New Roman" w:hAnsi="Times New Roman" w:cs="Times New Roman"/>
          <w:b/>
          <w:iCs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4B1DEF" w:rsidRDefault="00501456" w:rsidP="005E20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обучающихся включает в себя такие виды и формы как: </w:t>
      </w:r>
      <w:r w:rsidR="00D05656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прочтение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обязательных художественных произведений,</w:t>
      </w:r>
      <w:r w:rsidR="0077791C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03F3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рекомендованных критических и литературоведческих работ, </w:t>
      </w:r>
      <w:r w:rsidR="00092C89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прочитанного, </w:t>
      </w:r>
      <w:r w:rsidR="00F63D05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читательского дневника</w:t>
      </w:r>
      <w:r w:rsidR="00F63D05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элементами эссе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подготовка к семинарскому занятию</w:t>
      </w:r>
      <w:r w:rsidR="009116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2C89" w:rsidRPr="00092C89" w:rsidRDefault="00092C89" w:rsidP="007779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2D2" w:rsidRPr="00F67B72" w:rsidRDefault="005B32D2" w:rsidP="00660B38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bCs/>
        </w:rPr>
      </w:pPr>
      <w:r w:rsidRPr="00F67B72">
        <w:rPr>
          <w:rFonts w:ascii="Times New Roman" w:hAnsi="Times New Roman" w:cs="Times New Roman"/>
          <w:b/>
          <w:bCs/>
          <w:color w:val="000000"/>
          <w:spacing w:val="3"/>
        </w:rPr>
        <w:t>Для успешного освоения текстов художественны</w:t>
      </w:r>
      <w:r w:rsidR="00F67B72" w:rsidRPr="00F67B72">
        <w:rPr>
          <w:rFonts w:ascii="Times New Roman" w:hAnsi="Times New Roman" w:cs="Times New Roman"/>
          <w:b/>
          <w:bCs/>
          <w:color w:val="000000"/>
          <w:spacing w:val="3"/>
        </w:rPr>
        <w:t xml:space="preserve">х </w:t>
      </w:r>
      <w:r w:rsidRPr="00F67B72">
        <w:rPr>
          <w:rFonts w:ascii="Times New Roman" w:hAnsi="Times New Roman" w:cs="Times New Roman"/>
          <w:b/>
          <w:bCs/>
          <w:color w:val="000000"/>
          <w:spacing w:val="3"/>
        </w:rPr>
        <w:t>произведений студентам рекомендуется следующее:</w:t>
      </w:r>
    </w:p>
    <w:p w:rsidR="00C003B0" w:rsidRPr="00911600" w:rsidRDefault="007D118F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При прочтении </w:t>
      </w:r>
      <w:r w:rsidR="00CA2D64" w:rsidRPr="00911600">
        <w:rPr>
          <w:rFonts w:ascii="Times New Roman" w:hAnsi="Times New Roman" w:cs="Times New Roman"/>
          <w:sz w:val="24"/>
          <w:szCs w:val="24"/>
        </w:rPr>
        <w:t xml:space="preserve">литературного произведения </w:t>
      </w:r>
      <w:r w:rsidRPr="00911600">
        <w:rPr>
          <w:rFonts w:ascii="Times New Roman" w:hAnsi="Times New Roman" w:cs="Times New Roman"/>
          <w:sz w:val="24"/>
          <w:szCs w:val="24"/>
        </w:rPr>
        <w:t xml:space="preserve">сосредоточить внимание </w:t>
      </w:r>
      <w:r w:rsidR="003225AB" w:rsidRPr="00911600">
        <w:rPr>
          <w:rFonts w:ascii="Times New Roman" w:hAnsi="Times New Roman" w:cs="Times New Roman"/>
          <w:sz w:val="24"/>
          <w:szCs w:val="24"/>
        </w:rPr>
        <w:t>на художественных особенностях произведения (язык, стиль, специальные литературные приёмы…). Постараться выделить для себя</w:t>
      </w:r>
      <w:r w:rsidR="00D42819" w:rsidRPr="00911600">
        <w:rPr>
          <w:rFonts w:ascii="Times New Roman" w:hAnsi="Times New Roman" w:cs="Times New Roman"/>
          <w:sz w:val="24"/>
          <w:szCs w:val="24"/>
        </w:rPr>
        <w:t xml:space="preserve"> на материале данного произведения художественные особенност</w:t>
      </w:r>
      <w:r w:rsidR="00E25792" w:rsidRPr="00911600">
        <w:rPr>
          <w:rFonts w:ascii="Times New Roman" w:hAnsi="Times New Roman" w:cs="Times New Roman"/>
          <w:sz w:val="24"/>
          <w:szCs w:val="24"/>
        </w:rPr>
        <w:t>и, присущие его автору или направлению,</w:t>
      </w:r>
      <w:r w:rsidR="00C003B0" w:rsidRPr="00911600">
        <w:rPr>
          <w:rFonts w:ascii="Times New Roman" w:hAnsi="Times New Roman" w:cs="Times New Roman"/>
          <w:sz w:val="24"/>
          <w:szCs w:val="24"/>
        </w:rPr>
        <w:t xml:space="preserve"> к которому автор принадлежал.</w:t>
      </w:r>
    </w:p>
    <w:p w:rsidR="00CA2D64" w:rsidRPr="00911600" w:rsidRDefault="00C003B0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>Сосредоточить внимание на центральных и второстепенных персона</w:t>
      </w:r>
      <w:r w:rsidR="003777FB" w:rsidRPr="00911600">
        <w:rPr>
          <w:rFonts w:ascii="Times New Roman" w:hAnsi="Times New Roman" w:cs="Times New Roman"/>
          <w:sz w:val="24"/>
          <w:szCs w:val="24"/>
        </w:rPr>
        <w:t>жа</w:t>
      </w:r>
      <w:r w:rsidRPr="00911600">
        <w:rPr>
          <w:rFonts w:ascii="Times New Roman" w:hAnsi="Times New Roman" w:cs="Times New Roman"/>
          <w:sz w:val="24"/>
          <w:szCs w:val="24"/>
        </w:rPr>
        <w:t>х</w:t>
      </w:r>
      <w:r w:rsidR="003777FB" w:rsidRPr="00911600">
        <w:rPr>
          <w:rFonts w:ascii="Times New Roman" w:hAnsi="Times New Roman" w:cs="Times New Roman"/>
          <w:sz w:val="24"/>
          <w:szCs w:val="24"/>
        </w:rPr>
        <w:t xml:space="preserve"> читаемого произведения. Попытаться </w:t>
      </w:r>
      <w:r w:rsidR="00CA2D64" w:rsidRPr="00911600">
        <w:rPr>
          <w:rFonts w:ascii="Times New Roman" w:hAnsi="Times New Roman" w:cs="Times New Roman"/>
          <w:sz w:val="24"/>
          <w:szCs w:val="24"/>
        </w:rPr>
        <w:t xml:space="preserve">выделить для себя отношение к ним автора. </w:t>
      </w:r>
    </w:p>
    <w:p w:rsidR="004616A6" w:rsidRPr="00911600" w:rsidRDefault="004616A6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Постараться отметить для себя </w:t>
      </w:r>
      <w:r w:rsidR="00C50228" w:rsidRPr="00911600">
        <w:rPr>
          <w:rFonts w:ascii="Times New Roman" w:hAnsi="Times New Roman" w:cs="Times New Roman"/>
          <w:sz w:val="24"/>
          <w:szCs w:val="24"/>
        </w:rPr>
        <w:t>то, какое влияние на читаемое художественное произведение оказали особенности биографии и мировоззрение автора</w:t>
      </w:r>
      <w:r w:rsidR="007720C3" w:rsidRPr="00911600">
        <w:rPr>
          <w:rFonts w:ascii="Times New Roman" w:hAnsi="Times New Roman" w:cs="Times New Roman"/>
          <w:sz w:val="24"/>
          <w:szCs w:val="24"/>
        </w:rPr>
        <w:t xml:space="preserve">, а также эпоха, к которой автор принадлежал. </w:t>
      </w:r>
    </w:p>
    <w:p w:rsidR="00304F66" w:rsidRPr="00911600" w:rsidRDefault="00CA2D64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>При прочтении литературоведческих и критических работ</w:t>
      </w:r>
      <w:r w:rsidR="00D42819" w:rsidRPr="00911600">
        <w:rPr>
          <w:rFonts w:ascii="Times New Roman" w:hAnsi="Times New Roman" w:cs="Times New Roman"/>
          <w:sz w:val="24"/>
          <w:szCs w:val="24"/>
        </w:rPr>
        <w:t xml:space="preserve"> </w:t>
      </w:r>
      <w:r w:rsidR="009B4BE3" w:rsidRPr="00911600">
        <w:rPr>
          <w:rFonts w:ascii="Times New Roman" w:hAnsi="Times New Roman" w:cs="Times New Roman"/>
          <w:sz w:val="24"/>
          <w:szCs w:val="24"/>
        </w:rPr>
        <w:t>сопоставлять собственные впечатления от анализируемых произведений с видением литературоведов и критиков, при этом, естественно, не а</w:t>
      </w:r>
      <w:r w:rsidR="005E206D" w:rsidRPr="00911600">
        <w:rPr>
          <w:rFonts w:ascii="Times New Roman" w:hAnsi="Times New Roman" w:cs="Times New Roman"/>
          <w:sz w:val="24"/>
          <w:szCs w:val="24"/>
        </w:rPr>
        <w:t>б</w:t>
      </w:r>
      <w:r w:rsidR="009B4BE3" w:rsidRPr="00911600">
        <w:rPr>
          <w:rFonts w:ascii="Times New Roman" w:hAnsi="Times New Roman" w:cs="Times New Roman"/>
          <w:sz w:val="24"/>
          <w:szCs w:val="24"/>
        </w:rPr>
        <w:t>солютизируя с</w:t>
      </w:r>
      <w:r w:rsidR="005E206D" w:rsidRPr="00911600">
        <w:rPr>
          <w:rFonts w:ascii="Times New Roman" w:hAnsi="Times New Roman" w:cs="Times New Roman"/>
          <w:sz w:val="24"/>
          <w:szCs w:val="24"/>
        </w:rPr>
        <w:t>воё видение, уважительно относясь к позиции исследователей-классиков.</w:t>
      </w:r>
    </w:p>
    <w:p w:rsidR="005E206D" w:rsidRPr="00911600" w:rsidRDefault="005E206D" w:rsidP="005E206D">
      <w:pPr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60B38" w:rsidRPr="00911600" w:rsidRDefault="00660B38" w:rsidP="00B75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        </w:t>
      </w:r>
      <w:r w:rsidR="005B1D93" w:rsidRPr="00911600">
        <w:rPr>
          <w:rFonts w:ascii="Times New Roman" w:hAnsi="Times New Roman" w:cs="Times New Roman"/>
          <w:sz w:val="24"/>
          <w:szCs w:val="24"/>
        </w:rPr>
        <w:t xml:space="preserve">   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Обсуждение произведений на семинарском занятии, а также индивидуальн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ое </w:t>
      </w:r>
      <w:r w:rsidR="005B1D93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обсуждение самостоятельно 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прочитанных студентами произведений осуществляется на основе следующ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ей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подготовки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: 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Студент должен внимательно прочитать художественный текст произведения, вынесенного на семинар.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Осмыслить текст произведения согласно вопросам, предложенным для семинара преподавателем.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Ознакомиться с рекомендованной учебной, литературоведческой и критической литературой.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Ответить на предложенные вопросы, используя текст произведения.</w:t>
      </w:r>
    </w:p>
    <w:p w:rsidR="00092C89" w:rsidRPr="007D118F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7D118F">
        <w:rPr>
          <w:rFonts w:ascii="Times New Roman" w:hAnsi="Times New Roman" w:cs="Times New Roman"/>
          <w:spacing w:val="3"/>
          <w:sz w:val="24"/>
          <w:szCs w:val="24"/>
        </w:rPr>
        <w:t>Заполнить читательский дневник.</w:t>
      </w:r>
    </w:p>
    <w:p w:rsidR="00092C89" w:rsidRDefault="00092C89" w:rsidP="00092C89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spacing w:val="3"/>
          <w:sz w:val="24"/>
          <w:szCs w:val="24"/>
        </w:rPr>
      </w:pPr>
    </w:p>
    <w:p w:rsidR="007117B2" w:rsidRPr="00A12935" w:rsidRDefault="007117B2" w:rsidP="00092C89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b/>
          <w:spacing w:val="3"/>
          <w:sz w:val="24"/>
          <w:szCs w:val="24"/>
        </w:rPr>
      </w:pPr>
      <w:r w:rsidRPr="00A12935">
        <w:rPr>
          <w:rFonts w:ascii="Times New Roman" w:hAnsi="Times New Roman" w:cs="Times New Roman"/>
          <w:b/>
          <w:spacing w:val="3"/>
          <w:sz w:val="24"/>
          <w:szCs w:val="24"/>
        </w:rPr>
        <w:t>Примерный план анализа прозаического произведения:</w:t>
      </w:r>
    </w:p>
    <w:p w:rsidR="001758A7" w:rsidRPr="00A12935" w:rsidRDefault="007117B2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1. Автор анализируемого произведения. Название произведения</w:t>
      </w:r>
      <w:r w:rsidR="001758A7" w:rsidRPr="00A12935">
        <w:rPr>
          <w:rFonts w:ascii="Times New Roman" w:hAnsi="Times New Roman" w:cs="Times New Roman"/>
          <w:sz w:val="24"/>
          <w:szCs w:val="24"/>
        </w:rPr>
        <w:t xml:space="preserve">. Время создания, публикации. 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2. История создания.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3</w:t>
      </w:r>
      <w:r w:rsidR="007117B2" w:rsidRPr="00A12935">
        <w:rPr>
          <w:rFonts w:ascii="Times New Roman" w:hAnsi="Times New Roman" w:cs="Times New Roman"/>
          <w:sz w:val="24"/>
          <w:szCs w:val="24"/>
        </w:rPr>
        <w:t>. Жанровые особенности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4</w:t>
      </w:r>
      <w:r w:rsidR="007117B2" w:rsidRPr="00A12935">
        <w:rPr>
          <w:rFonts w:ascii="Times New Roman" w:hAnsi="Times New Roman" w:cs="Times New Roman"/>
          <w:sz w:val="24"/>
          <w:szCs w:val="24"/>
        </w:rPr>
        <w:t>. Наличие и роль эпиграфа/ системы эпиграфов, наличие посвящения.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7117B2" w:rsidRPr="00A12935">
        <w:rPr>
          <w:rFonts w:ascii="Times New Roman" w:hAnsi="Times New Roman" w:cs="Times New Roman"/>
          <w:sz w:val="24"/>
          <w:szCs w:val="24"/>
        </w:rPr>
        <w:t>. Система образов: главные герои, важные герои «второго плана», наличие деления на «положительных» и «отрицательных» героев, иные особенности системы образов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6</w:t>
      </w:r>
      <w:r w:rsidR="007117B2" w:rsidRPr="00A12935">
        <w:rPr>
          <w:rFonts w:ascii="Times New Roman" w:hAnsi="Times New Roman" w:cs="Times New Roman"/>
          <w:sz w:val="24"/>
          <w:szCs w:val="24"/>
        </w:rPr>
        <w:t>. Конфликт(ы): главный(ые), «побочный»(ые), «внешний»(ие), «внутренний(ие)</w:t>
      </w:r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7</w:t>
      </w:r>
      <w:r w:rsidR="000B3398" w:rsidRPr="00A12935">
        <w:rPr>
          <w:rFonts w:ascii="Times New Roman" w:hAnsi="Times New Roman" w:cs="Times New Roman"/>
          <w:sz w:val="24"/>
          <w:szCs w:val="24"/>
        </w:rPr>
        <w:t>. Композиционные особенности произведения (авторское членение и идея (концепция) построение текста, наличие экспозиции, выраженных завязок, кульминаций, развязок, финала, открытого финала и т.п.)</w:t>
      </w:r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8</w:t>
      </w:r>
      <w:r w:rsidR="000B3398" w:rsidRPr="00A12935">
        <w:rPr>
          <w:rFonts w:ascii="Times New Roman" w:hAnsi="Times New Roman" w:cs="Times New Roman"/>
          <w:sz w:val="24"/>
          <w:szCs w:val="24"/>
        </w:rPr>
        <w:t>. Авторские приемы и выразительные средства, определяющие стилевые особенности произведения (или автора): соотношение автора, повествователя и героя, интерес к внешней или внутренней (психологизм) изобразительности, склонность к аналитическим построениям (размышлениям) или ориентация на впечатление (чувственные и интуитивные реакции); роль диалогов, внутренней и авторской речи (и т.п.), роль фантастического, сатирического, иронического элемента в тексте, наличие интертекстуальных связей (аллюзий), наличие полемического материала, наличие символических деталей, аллегорий, ярких метафор и др., наличие маркированной лексики: разговорной, неологизмов, архаизмов, историзмов и т.п., особенности авторского синтаксиса: наличие осложненных и упрощенных конструкций (их роль)</w:t>
      </w:r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9</w:t>
      </w:r>
      <w:r w:rsidR="000B3398" w:rsidRPr="00A12935">
        <w:rPr>
          <w:rFonts w:ascii="Times New Roman" w:hAnsi="Times New Roman" w:cs="Times New Roman"/>
          <w:sz w:val="24"/>
          <w:szCs w:val="24"/>
        </w:rPr>
        <w:t xml:space="preserve">. </w:t>
      </w:r>
      <w:r w:rsidRPr="00A12935">
        <w:rPr>
          <w:rFonts w:ascii="Times New Roman" w:hAnsi="Times New Roman" w:cs="Times New Roman"/>
          <w:sz w:val="24"/>
          <w:szCs w:val="24"/>
        </w:rPr>
        <w:t>Важные эпизоды художественного целого: перечислите 3-5 ключевых эпизодов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10. Наличие эпилога, его роль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11. Литературное направление, к которому можно отнести анализируемый текст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12. Прочитанная дополнительная литература по проблематике анализируемого произведения (автор, название)</w:t>
      </w:r>
    </w:p>
    <w:p w:rsidR="00A12935" w:rsidRPr="00A12935" w:rsidRDefault="00A12935" w:rsidP="001758A7">
      <w:pPr>
        <w:rPr>
          <w:rFonts w:ascii="Times New Roman" w:hAnsi="Times New Roman" w:cs="Times New Roman"/>
          <w:sz w:val="24"/>
          <w:szCs w:val="24"/>
        </w:rPr>
      </w:pPr>
    </w:p>
    <w:p w:rsidR="00E304D2" w:rsidRPr="00A12935" w:rsidRDefault="00E304D2" w:rsidP="00E304D2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b/>
          <w:spacing w:val="3"/>
          <w:sz w:val="24"/>
          <w:szCs w:val="24"/>
        </w:rPr>
      </w:pPr>
      <w:r w:rsidRPr="00A12935">
        <w:rPr>
          <w:rFonts w:ascii="Times New Roman" w:hAnsi="Times New Roman" w:cs="Times New Roman"/>
          <w:b/>
          <w:spacing w:val="3"/>
          <w:sz w:val="24"/>
          <w:szCs w:val="24"/>
        </w:rPr>
        <w:t>Примерный план анализа поэтического произведения:</w:t>
      </w:r>
    </w:p>
    <w:p w:rsidR="00BA3BD6" w:rsidRPr="00A12935" w:rsidRDefault="00E304D2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1. </w:t>
      </w:r>
      <w:r w:rsidR="00BA3BD6" w:rsidRPr="00A12935">
        <w:rPr>
          <w:rFonts w:ascii="Times New Roman" w:hAnsi="Times New Roman" w:cs="Times New Roman"/>
          <w:sz w:val="24"/>
          <w:szCs w:val="24"/>
        </w:rPr>
        <w:t xml:space="preserve">Автор анализируемого произведения. Название произведения. Время создания, публикации. </w:t>
      </w:r>
    </w:p>
    <w:p w:rsidR="00BA3BD6" w:rsidRPr="00A12935" w:rsidRDefault="00BA3BD6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2. История создания.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3. Жанр </w:t>
      </w:r>
      <w:r w:rsidRPr="00A12935">
        <w:rPr>
          <w:rStyle w:val="c1"/>
          <w:rFonts w:ascii="Times New Roman" w:hAnsi="Times New Roman" w:cs="Times New Roman"/>
        </w:rPr>
        <w:t>(поэма, элегия, баллада, сонет и т.д.)</w:t>
      </w:r>
      <w:r w:rsidRPr="00A12935">
        <w:rPr>
          <w:rFonts w:ascii="Times New Roman" w:hAnsi="Times New Roman" w:cs="Times New Roman"/>
          <w:sz w:val="24"/>
          <w:szCs w:val="24"/>
        </w:rPr>
        <w:t>, жанровые особенности (</w:t>
      </w:r>
      <w:r w:rsidRPr="00A12935">
        <w:rPr>
          <w:rStyle w:val="c1"/>
          <w:rFonts w:ascii="Times New Roman" w:hAnsi="Times New Roman" w:cs="Times New Roman"/>
        </w:rPr>
        <w:t>исповедь, размышление, обращение к ……. и т д.).</w:t>
      </w:r>
    </w:p>
    <w:p w:rsidR="00BA3BD6" w:rsidRPr="00A12935" w:rsidRDefault="00BA3BD6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  <w:rFonts w:ascii="Times New Roman" w:hAnsi="Times New Roman" w:cs="Times New Roman"/>
        </w:rPr>
        <w:t xml:space="preserve">4. </w:t>
      </w:r>
      <w:r w:rsidRPr="00A12935">
        <w:rPr>
          <w:rFonts w:ascii="Times New Roman" w:hAnsi="Times New Roman" w:cs="Times New Roman"/>
          <w:sz w:val="24"/>
          <w:szCs w:val="24"/>
        </w:rPr>
        <w:t>Наличие и роль эпиграфа/ системы эпиграфов, посвящения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5. Идейно-тематическое содержание: </w:t>
      </w:r>
      <w:r w:rsidRPr="00A12935">
        <w:rPr>
          <w:rStyle w:val="c1"/>
          <w:rFonts w:ascii="Times New Roman" w:hAnsi="Times New Roman" w:cs="Times New Roman"/>
        </w:rPr>
        <w:t>главная идея (идеи) и тематическое решение (тематическое разнообразие лирики: пейзажная, философская, любовная, вольнолюбивая, гражданская и др.; тема – характерная или не характерная для автора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Style w:val="c1"/>
          <w:rFonts w:ascii="Times New Roman" w:hAnsi="Times New Roman" w:cs="Times New Roman"/>
        </w:rPr>
        <w:t>6.</w:t>
      </w:r>
      <w:r w:rsidRPr="00A12935">
        <w:rPr>
          <w:rFonts w:ascii="Times New Roman" w:hAnsi="Times New Roman" w:cs="Times New Roman"/>
          <w:sz w:val="24"/>
          <w:szCs w:val="24"/>
        </w:rPr>
        <w:t xml:space="preserve"> Наличие лирического героя. Наличие системы образов, </w:t>
      </w:r>
      <w:r w:rsidR="007D0309" w:rsidRPr="00A12935">
        <w:rPr>
          <w:rFonts w:ascii="Times New Roman" w:hAnsi="Times New Roman" w:cs="Times New Roman"/>
          <w:sz w:val="24"/>
          <w:szCs w:val="24"/>
        </w:rPr>
        <w:t>ее</w:t>
      </w:r>
      <w:r w:rsidRPr="00A12935">
        <w:rPr>
          <w:rFonts w:ascii="Times New Roman" w:hAnsi="Times New Roman" w:cs="Times New Roman"/>
          <w:sz w:val="24"/>
          <w:szCs w:val="24"/>
        </w:rPr>
        <w:t xml:space="preserve"> связь с идеей произведения</w:t>
      </w:r>
      <w:r w:rsidRPr="00A12935">
        <w:rPr>
          <w:rStyle w:val="c1"/>
          <w:rFonts w:ascii="Times New Roman" w:hAnsi="Times New Roman" w:cs="Times New Roman"/>
        </w:rPr>
        <w:t xml:space="preserve"> 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  <w:rFonts w:ascii="Times New Roman" w:hAnsi="Times New Roman" w:cs="Times New Roman"/>
        </w:rPr>
        <w:t xml:space="preserve">7. </w:t>
      </w:r>
      <w:r w:rsidRPr="00A12935">
        <w:rPr>
          <w:rFonts w:ascii="Times New Roman" w:hAnsi="Times New Roman" w:cs="Times New Roman"/>
          <w:sz w:val="24"/>
          <w:szCs w:val="24"/>
        </w:rPr>
        <w:t>Сюжет: развитие мысли и /или чувств в произведении, развитие главных образов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8. Наличие и характер конфликта</w:t>
      </w:r>
    </w:p>
    <w:p w:rsidR="007D0309" w:rsidRPr="00A12935" w:rsidRDefault="007D0309" w:rsidP="007D0309">
      <w:pPr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9. Композиционные особенности произведения (членение/построение текста): </w:t>
      </w:r>
      <w:r w:rsidRPr="00A12935">
        <w:rPr>
          <w:rStyle w:val="c1"/>
          <w:rFonts w:ascii="Times New Roman" w:hAnsi="Times New Roman" w:cs="Times New Roman"/>
          <w:sz w:val="24"/>
          <w:szCs w:val="24"/>
        </w:rPr>
        <w:t>особенности построения: единое целое, наличие деления на части, главки, строфы; соединение образов, картин стержневой линией, идеей, мотивом, лейтмотивом, чувством поэта или лирического героя.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</w:rPr>
        <w:lastRenderedPageBreak/>
        <w:t xml:space="preserve">10. </w:t>
      </w:r>
      <w:r w:rsidRPr="00A12935">
        <w:rPr>
          <w:rStyle w:val="c4"/>
          <w:rFonts w:eastAsia="Arial"/>
          <w:bCs/>
        </w:rPr>
        <w:t>Структура стихотворения: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а) метрика: размер стихотворения, связан ли размер с жанром, темой, образностью; выделяются ли метрически какие-либо слова, строки (спондей, пиррихий, цезура).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б) фоника (аллитерация, ассонанс).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в) рифмика (точная, неточная, мужская, женская, диалектическая).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г) строфика (двустишие, терцет, катрен, пятистишие…октава…сонет… и др).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д) способы рифмовки (парная, перекрестная, кольцевая).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Связь этих элементов с идейным замыслом автора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t xml:space="preserve">11. Художественные приемы и выразительные средства: </w:t>
      </w:r>
      <w:r w:rsidRPr="00A12935">
        <w:rPr>
          <w:rStyle w:val="c1"/>
          <w:rFonts w:eastAsia="Arial"/>
        </w:rPr>
        <w:t>роль звукописи;</w:t>
      </w:r>
      <w:r w:rsidRPr="00A12935">
        <w:t xml:space="preserve"> наличие интертекстуальных связей (аллюзий), наличие сравнений, антитез, символических деталей, аллегорий, ярких эпитетов, метафор, гипербол, гротеска, значимых деталей и др.; наличие маркированной лексики: разговорной, </w:t>
      </w:r>
      <w:r w:rsidRPr="00A12935">
        <w:rPr>
          <w:rStyle w:val="c1"/>
          <w:rFonts w:eastAsia="Arial"/>
        </w:rPr>
        <w:t>приподнятой, торжественной, высокой, наличие</w:t>
      </w:r>
      <w:r w:rsidRPr="00A12935">
        <w:t xml:space="preserve"> неологизмов, архаизмов, историзмов и т.п.; особенности авторского синтаксиса: </w:t>
      </w:r>
    </w:p>
    <w:p w:rsidR="007D0309" w:rsidRPr="00A12935" w:rsidRDefault="007D0309" w:rsidP="007D0309">
      <w:pPr>
        <w:jc w:val="both"/>
        <w:rPr>
          <w:rStyle w:val="c1"/>
        </w:rPr>
      </w:pPr>
      <w:r w:rsidRPr="00A12935">
        <w:rPr>
          <w:rStyle w:val="c4"/>
          <w:rFonts w:ascii="Times New Roman" w:hAnsi="Times New Roman" w:cs="Times New Roman"/>
          <w:bCs/>
        </w:rPr>
        <w:t>интонационно-синтаксические фигуры</w:t>
      </w:r>
      <w:r w:rsidRPr="00A12935">
        <w:rPr>
          <w:rStyle w:val="c4"/>
          <w:rFonts w:ascii="Times New Roman" w:hAnsi="Times New Roman" w:cs="Times New Roman"/>
          <w:b/>
          <w:bCs/>
        </w:rPr>
        <w:t xml:space="preserve"> -</w:t>
      </w:r>
      <w:r w:rsidRPr="00A12935">
        <w:rPr>
          <w:rStyle w:val="c1"/>
          <w:rFonts w:ascii="Times New Roman" w:hAnsi="Times New Roman" w:cs="Times New Roman"/>
        </w:rPr>
        <w:t>инверсия, анафора, эпифора, риторическое обращение, восклицания, многоточия</w:t>
      </w:r>
      <w:r w:rsidRPr="00A12935">
        <w:rPr>
          <w:rStyle w:val="c1"/>
        </w:rPr>
        <w:t>.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</w:rPr>
        <w:t xml:space="preserve">12. </w:t>
      </w:r>
      <w:r w:rsidRPr="00A12935">
        <w:rPr>
          <w:rFonts w:ascii="Times New Roman" w:hAnsi="Times New Roman" w:cs="Times New Roman"/>
          <w:sz w:val="24"/>
          <w:szCs w:val="24"/>
        </w:rPr>
        <w:t>Важные фрагменты художественного целого: перечислите 2-3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13. Литературное направление, к которому можно отнести анализируемый текст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14. Прочитанная дополнительная литература по проблематике анализируемого произведения (автор, название)</w:t>
      </w:r>
    </w:p>
    <w:p w:rsidR="00E304D2" w:rsidRDefault="00E304D2" w:rsidP="000B33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5E206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</w:t>
      </w:r>
      <w:r w:rsidR="00323A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: </w:t>
      </w:r>
      <w:r w:rsidR="00323A78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читательского дневника</w:t>
      </w:r>
      <w:r w:rsidR="00304F66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 элементами эссе</w:t>
      </w:r>
      <w:r w:rsidR="00323A78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3B15D6" w:rsidRPr="000F01C0" w:rsidRDefault="003B15D6" w:rsidP="000F01C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1C0">
        <w:rPr>
          <w:rFonts w:ascii="Times New Roman" w:hAnsi="Times New Roman" w:cs="Times New Roman"/>
          <w:sz w:val="24"/>
          <w:szCs w:val="24"/>
        </w:rPr>
        <w:t xml:space="preserve">В читательском дневнике </w:t>
      </w:r>
      <w:r w:rsidR="001A3372" w:rsidRPr="000F01C0">
        <w:rPr>
          <w:rFonts w:ascii="Times New Roman" w:hAnsi="Times New Roman" w:cs="Times New Roman"/>
          <w:sz w:val="24"/>
          <w:szCs w:val="24"/>
        </w:rPr>
        <w:t>студент отмечает самостоятельно прочитанные им обязательные художественные произведения по изучаемому курсу. В структур</w:t>
      </w:r>
      <w:r w:rsidR="00353B24" w:rsidRPr="000F01C0">
        <w:rPr>
          <w:rFonts w:ascii="Times New Roman" w:hAnsi="Times New Roman" w:cs="Times New Roman"/>
          <w:sz w:val="24"/>
          <w:szCs w:val="24"/>
        </w:rPr>
        <w:t>е</w:t>
      </w:r>
      <w:r w:rsidR="001A3372" w:rsidRPr="000F01C0">
        <w:rPr>
          <w:rFonts w:ascii="Times New Roman" w:hAnsi="Times New Roman" w:cs="Times New Roman"/>
          <w:sz w:val="24"/>
          <w:szCs w:val="24"/>
        </w:rPr>
        <w:t xml:space="preserve"> </w:t>
      </w:r>
      <w:r w:rsidR="00405E5F">
        <w:rPr>
          <w:rFonts w:ascii="Times New Roman" w:hAnsi="Times New Roman" w:cs="Times New Roman"/>
          <w:sz w:val="24"/>
          <w:szCs w:val="24"/>
        </w:rPr>
        <w:t xml:space="preserve">читательского дневника необходимо </w:t>
      </w:r>
      <w:r w:rsidR="00353B24" w:rsidRPr="000F01C0">
        <w:rPr>
          <w:rFonts w:ascii="Times New Roman" w:hAnsi="Times New Roman" w:cs="Times New Roman"/>
          <w:sz w:val="24"/>
          <w:szCs w:val="24"/>
        </w:rPr>
        <w:t>отметить название произведения, автора,  год издания. Содержание прочитанного произведения студентом излагается в форме эссе</w:t>
      </w:r>
      <w:r w:rsidR="005A61F9" w:rsidRPr="000F01C0">
        <w:rPr>
          <w:rFonts w:ascii="Times New Roman" w:hAnsi="Times New Roman" w:cs="Times New Roman"/>
          <w:sz w:val="24"/>
          <w:szCs w:val="24"/>
        </w:rPr>
        <w:t>, что</w:t>
      </w:r>
      <w:r w:rsidR="00152001" w:rsidRPr="000F01C0">
        <w:rPr>
          <w:rFonts w:ascii="Times New Roman" w:hAnsi="Times New Roman" w:cs="Times New Roman"/>
          <w:sz w:val="24"/>
          <w:szCs w:val="24"/>
        </w:rPr>
        <w:t xml:space="preserve"> предполагает определённую свободу изложения. Однако</w:t>
      </w:r>
      <w:r w:rsidR="000F01C0" w:rsidRPr="000F01C0">
        <w:rPr>
          <w:rFonts w:ascii="Times New Roman" w:hAnsi="Times New Roman" w:cs="Times New Roman"/>
          <w:sz w:val="24"/>
          <w:szCs w:val="24"/>
        </w:rPr>
        <w:t xml:space="preserve"> в эссе важно</w:t>
      </w:r>
      <w:r w:rsidR="00152001" w:rsidRPr="000F01C0">
        <w:rPr>
          <w:rFonts w:ascii="Times New Roman" w:hAnsi="Times New Roman" w:cs="Times New Roman"/>
          <w:sz w:val="24"/>
          <w:szCs w:val="24"/>
        </w:rPr>
        <w:t xml:space="preserve"> </w:t>
      </w:r>
      <w:r w:rsidR="000F01C0" w:rsidRPr="000F0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отразить идею произведения, систему образов, особенность выразительных средств, приведя конкретные примеры. 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Излагать свои мысли</w:t>
      </w:r>
      <w:r w:rsidR="00405E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следует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возможности лаконично</w:t>
      </w:r>
      <w:r w:rsidR="007D118F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спольз</w:t>
      </w:r>
      <w:r w:rsidR="007D118F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уя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правильный литературный язык. При изложении впечатлений от знакомства с художественным текстом стараться сохранять об</w:t>
      </w:r>
      <w:r w:rsidR="005E206D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ъ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ективность, уважительно относясь к классическим произведениям и их создателям.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E31EE" w:rsidRDefault="009E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614C3C" w:rsidRPr="00614C3C" w:rsidRDefault="00614C3C" w:rsidP="00614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C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Аудитория, рассчитанная на количество студентов, закреплённых за группой или потоком, оснащённая </w:t>
      </w:r>
      <w:r w:rsidR="00D903F3" w:rsidRPr="00440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обычной или </w:t>
      </w:r>
      <w:r w:rsidRPr="00614C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интерактивной доской.</w:t>
      </w:r>
    </w:p>
    <w:p w:rsidR="004B1DEF" w:rsidRDefault="004B1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</w:t>
      </w:r>
      <w:r w:rsidR="00D90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оровья и инвалидов (при наличии)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B1DEF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</w:t>
      </w:r>
      <w:r w:rsid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адания выполняются на компьютере</w:t>
      </w: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_Hlk494373629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5"/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_Hlk494293534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</w:t>
      </w: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особенностями обучающихся. Эти средства могут быть предоставлены </w:t>
      </w:r>
      <w:r w:rsid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институтом</w:t>
      </w: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могут использоваться собственные технические средства.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_Hlk494293741"/>
      <w:bookmarkEnd w:id="26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D903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27"/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Pr="00D903F3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D903F3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</w:t>
      </w:r>
      <w:r w:rsidR="00501456"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слабослышащих: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4B1DEF" w:rsidRPr="00D903F3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D903F3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903F3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Составитель(и):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Ученая степень, звание, должность, Фамилия И.О. 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……………………………………………………..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_GoBack"/>
      <w:bookmarkEnd w:id="28"/>
    </w:p>
    <w:sectPr w:rsidR="004B1DEF" w:rsidSect="00A13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46A" w:rsidRDefault="0089346A">
      <w:pPr>
        <w:spacing w:after="0" w:line="240" w:lineRule="auto"/>
      </w:pPr>
      <w:r>
        <w:separator/>
      </w:r>
    </w:p>
  </w:endnote>
  <w:endnote w:type="continuationSeparator" w:id="0">
    <w:p w:rsidR="0089346A" w:rsidRDefault="00893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46A" w:rsidRDefault="0089346A">
      <w:pPr>
        <w:spacing w:after="0" w:line="240" w:lineRule="auto"/>
      </w:pPr>
      <w:r>
        <w:separator/>
      </w:r>
    </w:p>
  </w:footnote>
  <w:footnote w:type="continuationSeparator" w:id="0">
    <w:p w:rsidR="0089346A" w:rsidRDefault="0089346A">
      <w:pPr>
        <w:spacing w:after="0" w:line="240" w:lineRule="auto"/>
      </w:pPr>
      <w:r>
        <w:continuationSeparator/>
      </w:r>
    </w:p>
  </w:footnote>
  <w:footnote w:id="1">
    <w:p w:rsidR="0047393A" w:rsidRDefault="0047393A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В разделе указываются образовательные технологии, используемые при реализации различных видов учебных занятий для наиболее эффективного освоения дисциплины. 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</w:t>
      </w:r>
      <w:r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 в форме курсов, составленных на основе результатов научных исследований, в том числе с учётом региональных особенностей профессиональной деятельности выпускников и потребностей работодателей.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2" w15:restartNumberingAfterBreak="0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3" w15:restartNumberingAfterBreak="0">
    <w:nsid w:val="00000005"/>
    <w:multiLevelType w:val="multi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1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8" w15:restartNumberingAfterBreak="0">
    <w:nsid w:val="0000000A"/>
    <w:multiLevelType w:val="singleLevel"/>
    <w:tmpl w:val="0000000A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9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00000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0000000C"/>
    <w:multiLevelType w:val="multilevel"/>
    <w:tmpl w:val="6B10E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</w:lvl>
  </w:abstractNum>
  <w:abstractNum w:abstractNumId="11" w15:restartNumberingAfterBreak="0">
    <w:nsid w:val="0000000E"/>
    <w:multiLevelType w:val="multilevel"/>
    <w:tmpl w:val="33E2AF2E"/>
    <w:name w:val="WW8Num2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4E381832"/>
    <w:name w:val="WW8Num2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1"/>
    <w:multiLevelType w:val="multilevel"/>
    <w:tmpl w:val="6FEC0F82"/>
    <w:name w:val="WW8Num26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5" w15:restartNumberingAfterBreak="0">
    <w:nsid w:val="00000012"/>
    <w:multiLevelType w:val="multi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1784"/>
        </w:tabs>
        <w:ind w:left="1784" w:hanging="360"/>
      </w:pPr>
    </w:lvl>
    <w:lvl w:ilvl="1">
      <w:start w:val="1"/>
      <w:numFmt w:val="lowerLetter"/>
      <w:lvlText w:val="%2."/>
      <w:lvlJc w:val="left"/>
      <w:pPr>
        <w:tabs>
          <w:tab w:val="num" w:pos="2504"/>
        </w:tabs>
        <w:ind w:left="2504" w:hanging="360"/>
      </w:pPr>
    </w:lvl>
    <w:lvl w:ilvl="2">
      <w:start w:val="1"/>
      <w:numFmt w:val="lowerRoman"/>
      <w:lvlText w:val="%3."/>
      <w:lvlJc w:val="right"/>
      <w:pPr>
        <w:tabs>
          <w:tab w:val="num" w:pos="3224"/>
        </w:tabs>
        <w:ind w:left="3224" w:hanging="180"/>
      </w:pPr>
    </w:lvl>
    <w:lvl w:ilvl="3">
      <w:start w:val="1"/>
      <w:numFmt w:val="decimal"/>
      <w:lvlText w:val="%4."/>
      <w:lvlJc w:val="left"/>
      <w:pPr>
        <w:tabs>
          <w:tab w:val="num" w:pos="3944"/>
        </w:tabs>
        <w:ind w:left="3944" w:hanging="360"/>
      </w:pPr>
    </w:lvl>
    <w:lvl w:ilvl="4">
      <w:start w:val="1"/>
      <w:numFmt w:val="lowerLetter"/>
      <w:lvlText w:val="%5."/>
      <w:lvlJc w:val="left"/>
      <w:pPr>
        <w:tabs>
          <w:tab w:val="num" w:pos="4664"/>
        </w:tabs>
        <w:ind w:left="4664" w:hanging="360"/>
      </w:pPr>
    </w:lvl>
    <w:lvl w:ilvl="5">
      <w:start w:val="1"/>
      <w:numFmt w:val="lowerRoman"/>
      <w:lvlText w:val="%6."/>
      <w:lvlJc w:val="right"/>
      <w:pPr>
        <w:tabs>
          <w:tab w:val="num" w:pos="5384"/>
        </w:tabs>
        <w:ind w:left="5384" w:hanging="180"/>
      </w:pPr>
    </w:lvl>
    <w:lvl w:ilvl="6">
      <w:start w:val="1"/>
      <w:numFmt w:val="decimal"/>
      <w:lvlText w:val="%7."/>
      <w:lvlJc w:val="left"/>
      <w:pPr>
        <w:tabs>
          <w:tab w:val="num" w:pos="6104"/>
        </w:tabs>
        <w:ind w:left="6104" w:hanging="360"/>
      </w:pPr>
    </w:lvl>
    <w:lvl w:ilvl="7">
      <w:start w:val="1"/>
      <w:numFmt w:val="lowerLetter"/>
      <w:lvlText w:val="%8."/>
      <w:lvlJc w:val="left"/>
      <w:pPr>
        <w:tabs>
          <w:tab w:val="num" w:pos="6824"/>
        </w:tabs>
        <w:ind w:left="6824" w:hanging="360"/>
      </w:pPr>
    </w:lvl>
    <w:lvl w:ilvl="8">
      <w:start w:val="1"/>
      <w:numFmt w:val="lowerRoman"/>
      <w:lvlText w:val="%9."/>
      <w:lvlJc w:val="right"/>
      <w:pPr>
        <w:tabs>
          <w:tab w:val="num" w:pos="7544"/>
        </w:tabs>
        <w:ind w:left="7544" w:hanging="180"/>
      </w:pPr>
    </w:lvl>
  </w:abstractNum>
  <w:abstractNum w:abstractNumId="16" w15:restartNumberingAfterBreak="0">
    <w:nsid w:val="00000013"/>
    <w:multiLevelType w:val="multi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360"/>
      </w:pPr>
      <w:rPr>
        <w:color w:val="000000"/>
        <w:spacing w:val="1"/>
      </w:rPr>
    </w:lvl>
    <w:lvl w:ilvl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17" w15:restartNumberingAfterBreak="0">
    <w:nsid w:val="00000014"/>
    <w:multiLevelType w:val="multi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5E28AE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9247C78"/>
    <w:multiLevelType w:val="hybridMultilevel"/>
    <w:tmpl w:val="01AEAD2E"/>
    <w:lvl w:ilvl="0" w:tplc="C2DE622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61658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F56A53"/>
    <w:multiLevelType w:val="hybridMultilevel"/>
    <w:tmpl w:val="61EE5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A6A4616"/>
    <w:multiLevelType w:val="hybridMultilevel"/>
    <w:tmpl w:val="A9F6BB9E"/>
    <w:lvl w:ilvl="0" w:tplc="DB82B772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3A8133A1"/>
    <w:multiLevelType w:val="multilevel"/>
    <w:tmpl w:val="93E2EC8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4A11AB"/>
    <w:multiLevelType w:val="hybridMultilevel"/>
    <w:tmpl w:val="AABEB0FA"/>
    <w:lvl w:ilvl="0" w:tplc="715AE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65F5AB6"/>
    <w:multiLevelType w:val="hybridMultilevel"/>
    <w:tmpl w:val="55061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8" w15:restartNumberingAfterBreak="0">
    <w:nsid w:val="4BBA54AC"/>
    <w:multiLevelType w:val="hybridMultilevel"/>
    <w:tmpl w:val="AFDACE2E"/>
    <w:lvl w:ilvl="0" w:tplc="263078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E2F77B4"/>
    <w:multiLevelType w:val="multilevel"/>
    <w:tmpl w:val="9BF4533E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1D3D9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7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</w:num>
  <w:num w:numId="13">
    <w:abstractNumId w:val="31"/>
  </w:num>
  <w:num w:numId="14">
    <w:abstractNumId w:val="23"/>
  </w:num>
  <w:num w:numId="15">
    <w:abstractNumId w:val="1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4"/>
  </w:num>
  <w:num w:numId="27">
    <w:abstractNumId w:val="5"/>
  </w:num>
  <w:num w:numId="28">
    <w:abstractNumId w:val="29"/>
  </w:num>
  <w:num w:numId="29">
    <w:abstractNumId w:val="26"/>
  </w:num>
  <w:num w:numId="30">
    <w:abstractNumId w:val="20"/>
  </w:num>
  <w:num w:numId="31">
    <w:abstractNumId w:val="7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</w:num>
  <w:num w:numId="35">
    <w:abstractNumId w:val="25"/>
  </w:num>
  <w:num w:numId="36">
    <w:abstractNumId w:val="28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2330"/>
    <w:rsid w:val="0000497F"/>
    <w:rsid w:val="00005B65"/>
    <w:rsid w:val="00011289"/>
    <w:rsid w:val="000133F7"/>
    <w:rsid w:val="00023945"/>
    <w:rsid w:val="00034EB5"/>
    <w:rsid w:val="00041DAC"/>
    <w:rsid w:val="00042E6E"/>
    <w:rsid w:val="00050AF2"/>
    <w:rsid w:val="000536F9"/>
    <w:rsid w:val="00056487"/>
    <w:rsid w:val="00057ECB"/>
    <w:rsid w:val="00062CCF"/>
    <w:rsid w:val="00080234"/>
    <w:rsid w:val="00081B0B"/>
    <w:rsid w:val="00092C89"/>
    <w:rsid w:val="00095026"/>
    <w:rsid w:val="000A1C6A"/>
    <w:rsid w:val="000A2DC7"/>
    <w:rsid w:val="000A4900"/>
    <w:rsid w:val="000B3398"/>
    <w:rsid w:val="000C3A94"/>
    <w:rsid w:val="000C5314"/>
    <w:rsid w:val="000C6648"/>
    <w:rsid w:val="000E0027"/>
    <w:rsid w:val="000E06DE"/>
    <w:rsid w:val="000E2590"/>
    <w:rsid w:val="000F01C0"/>
    <w:rsid w:val="000F1AC7"/>
    <w:rsid w:val="000F2C4C"/>
    <w:rsid w:val="000F2D97"/>
    <w:rsid w:val="00100B55"/>
    <w:rsid w:val="001064EB"/>
    <w:rsid w:val="001122B6"/>
    <w:rsid w:val="0011744A"/>
    <w:rsid w:val="00120B1F"/>
    <w:rsid w:val="00134B67"/>
    <w:rsid w:val="0013525E"/>
    <w:rsid w:val="00135C44"/>
    <w:rsid w:val="0014421D"/>
    <w:rsid w:val="00152001"/>
    <w:rsid w:val="00161D36"/>
    <w:rsid w:val="00162524"/>
    <w:rsid w:val="00166317"/>
    <w:rsid w:val="00167B3A"/>
    <w:rsid w:val="00171C0A"/>
    <w:rsid w:val="001758A7"/>
    <w:rsid w:val="00180835"/>
    <w:rsid w:val="00180A12"/>
    <w:rsid w:val="00181CBA"/>
    <w:rsid w:val="0018565F"/>
    <w:rsid w:val="00185DAD"/>
    <w:rsid w:val="0019223E"/>
    <w:rsid w:val="0019572F"/>
    <w:rsid w:val="00197533"/>
    <w:rsid w:val="001A0E42"/>
    <w:rsid w:val="001A3372"/>
    <w:rsid w:val="001B1E52"/>
    <w:rsid w:val="001B411E"/>
    <w:rsid w:val="001B6791"/>
    <w:rsid w:val="001D36B3"/>
    <w:rsid w:val="001D54BF"/>
    <w:rsid w:val="001E3A09"/>
    <w:rsid w:val="001E5DCF"/>
    <w:rsid w:val="001F0680"/>
    <w:rsid w:val="001F5B97"/>
    <w:rsid w:val="00200FB0"/>
    <w:rsid w:val="00207DC5"/>
    <w:rsid w:val="002123F5"/>
    <w:rsid w:val="00222EE1"/>
    <w:rsid w:val="0022543D"/>
    <w:rsid w:val="00246381"/>
    <w:rsid w:val="002628CB"/>
    <w:rsid w:val="00262CF6"/>
    <w:rsid w:val="00267692"/>
    <w:rsid w:val="00273FDE"/>
    <w:rsid w:val="002746D3"/>
    <w:rsid w:val="00281BD0"/>
    <w:rsid w:val="00283FD2"/>
    <w:rsid w:val="00284B89"/>
    <w:rsid w:val="00292529"/>
    <w:rsid w:val="00294B29"/>
    <w:rsid w:val="00296319"/>
    <w:rsid w:val="00296AEC"/>
    <w:rsid w:val="002A3424"/>
    <w:rsid w:val="002B6669"/>
    <w:rsid w:val="002C61F8"/>
    <w:rsid w:val="002D053F"/>
    <w:rsid w:val="002D0766"/>
    <w:rsid w:val="002D4071"/>
    <w:rsid w:val="002D7649"/>
    <w:rsid w:val="002F0982"/>
    <w:rsid w:val="002F4704"/>
    <w:rsid w:val="003032E4"/>
    <w:rsid w:val="00304F66"/>
    <w:rsid w:val="00312803"/>
    <w:rsid w:val="0031606D"/>
    <w:rsid w:val="00320D3E"/>
    <w:rsid w:val="003225AB"/>
    <w:rsid w:val="00323A78"/>
    <w:rsid w:val="0034001D"/>
    <w:rsid w:val="00341A15"/>
    <w:rsid w:val="00352C99"/>
    <w:rsid w:val="00353B24"/>
    <w:rsid w:val="00357DF9"/>
    <w:rsid w:val="00362944"/>
    <w:rsid w:val="00365A23"/>
    <w:rsid w:val="003666E2"/>
    <w:rsid w:val="003777FB"/>
    <w:rsid w:val="00385410"/>
    <w:rsid w:val="00385443"/>
    <w:rsid w:val="00385D51"/>
    <w:rsid w:val="00390F85"/>
    <w:rsid w:val="003955D5"/>
    <w:rsid w:val="00396B42"/>
    <w:rsid w:val="003A0744"/>
    <w:rsid w:val="003A626A"/>
    <w:rsid w:val="003B15D6"/>
    <w:rsid w:val="003B5A5F"/>
    <w:rsid w:val="003B7CE7"/>
    <w:rsid w:val="003D1BEA"/>
    <w:rsid w:val="003D1FFB"/>
    <w:rsid w:val="003D6680"/>
    <w:rsid w:val="003E1078"/>
    <w:rsid w:val="003E3735"/>
    <w:rsid w:val="003E5ACC"/>
    <w:rsid w:val="003F07A8"/>
    <w:rsid w:val="003F29D6"/>
    <w:rsid w:val="003F3351"/>
    <w:rsid w:val="004008E2"/>
    <w:rsid w:val="004021C7"/>
    <w:rsid w:val="00403DEE"/>
    <w:rsid w:val="00405E5F"/>
    <w:rsid w:val="00406C98"/>
    <w:rsid w:val="00413FFD"/>
    <w:rsid w:val="00414C14"/>
    <w:rsid w:val="00417720"/>
    <w:rsid w:val="00431798"/>
    <w:rsid w:val="00436260"/>
    <w:rsid w:val="004371DE"/>
    <w:rsid w:val="004373A7"/>
    <w:rsid w:val="004373EF"/>
    <w:rsid w:val="00437FDE"/>
    <w:rsid w:val="00440227"/>
    <w:rsid w:val="00443730"/>
    <w:rsid w:val="00452F29"/>
    <w:rsid w:val="00461090"/>
    <w:rsid w:val="004616A6"/>
    <w:rsid w:val="004733C3"/>
    <w:rsid w:val="0047393A"/>
    <w:rsid w:val="00485A27"/>
    <w:rsid w:val="004868CC"/>
    <w:rsid w:val="00497613"/>
    <w:rsid w:val="004A28CF"/>
    <w:rsid w:val="004A6EE2"/>
    <w:rsid w:val="004A7AE4"/>
    <w:rsid w:val="004B0F01"/>
    <w:rsid w:val="004B1DEF"/>
    <w:rsid w:val="004B2277"/>
    <w:rsid w:val="004C10BA"/>
    <w:rsid w:val="004C3307"/>
    <w:rsid w:val="004C4860"/>
    <w:rsid w:val="004C7A86"/>
    <w:rsid w:val="004D1158"/>
    <w:rsid w:val="004D42AE"/>
    <w:rsid w:val="004E4927"/>
    <w:rsid w:val="004F114F"/>
    <w:rsid w:val="004F41E8"/>
    <w:rsid w:val="004F453D"/>
    <w:rsid w:val="005007E6"/>
    <w:rsid w:val="00501456"/>
    <w:rsid w:val="0051751F"/>
    <w:rsid w:val="00527F36"/>
    <w:rsid w:val="00533478"/>
    <w:rsid w:val="0053390C"/>
    <w:rsid w:val="00546DB1"/>
    <w:rsid w:val="00550C18"/>
    <w:rsid w:val="00555D03"/>
    <w:rsid w:val="00556FE7"/>
    <w:rsid w:val="005753BF"/>
    <w:rsid w:val="005975E3"/>
    <w:rsid w:val="00597885"/>
    <w:rsid w:val="005A34A5"/>
    <w:rsid w:val="005A61F9"/>
    <w:rsid w:val="005B1D93"/>
    <w:rsid w:val="005B32D2"/>
    <w:rsid w:val="005B43AD"/>
    <w:rsid w:val="005C29DD"/>
    <w:rsid w:val="005C4570"/>
    <w:rsid w:val="005D252A"/>
    <w:rsid w:val="005D5EDE"/>
    <w:rsid w:val="005D6873"/>
    <w:rsid w:val="005D7358"/>
    <w:rsid w:val="005E206D"/>
    <w:rsid w:val="005E5EE4"/>
    <w:rsid w:val="005F1E24"/>
    <w:rsid w:val="005F2CA2"/>
    <w:rsid w:val="005F701E"/>
    <w:rsid w:val="00614C3C"/>
    <w:rsid w:val="0062049C"/>
    <w:rsid w:val="006247EB"/>
    <w:rsid w:val="00625F62"/>
    <w:rsid w:val="006271EC"/>
    <w:rsid w:val="006322F7"/>
    <w:rsid w:val="00634FEC"/>
    <w:rsid w:val="00635923"/>
    <w:rsid w:val="0064208A"/>
    <w:rsid w:val="0064521C"/>
    <w:rsid w:val="0064632D"/>
    <w:rsid w:val="00660B38"/>
    <w:rsid w:val="00661BC7"/>
    <w:rsid w:val="00661BCA"/>
    <w:rsid w:val="00682E9D"/>
    <w:rsid w:val="00683ECF"/>
    <w:rsid w:val="00691329"/>
    <w:rsid w:val="00694B20"/>
    <w:rsid w:val="00697E10"/>
    <w:rsid w:val="006B0880"/>
    <w:rsid w:val="006B69F3"/>
    <w:rsid w:val="006C46E4"/>
    <w:rsid w:val="006C7D8E"/>
    <w:rsid w:val="006D06E9"/>
    <w:rsid w:val="006D19AD"/>
    <w:rsid w:val="006E05AB"/>
    <w:rsid w:val="006E554E"/>
    <w:rsid w:val="006F2330"/>
    <w:rsid w:val="00700568"/>
    <w:rsid w:val="00704C7A"/>
    <w:rsid w:val="007078B9"/>
    <w:rsid w:val="00710964"/>
    <w:rsid w:val="007117B2"/>
    <w:rsid w:val="007118A7"/>
    <w:rsid w:val="007151F1"/>
    <w:rsid w:val="00715CBE"/>
    <w:rsid w:val="007217DD"/>
    <w:rsid w:val="00726049"/>
    <w:rsid w:val="00727AB8"/>
    <w:rsid w:val="007315FC"/>
    <w:rsid w:val="007333CB"/>
    <w:rsid w:val="007426FB"/>
    <w:rsid w:val="0074319C"/>
    <w:rsid w:val="007475F2"/>
    <w:rsid w:val="0075031C"/>
    <w:rsid w:val="00764325"/>
    <w:rsid w:val="00767F1A"/>
    <w:rsid w:val="007720C3"/>
    <w:rsid w:val="007775A7"/>
    <w:rsid w:val="0077791C"/>
    <w:rsid w:val="00795848"/>
    <w:rsid w:val="0079718F"/>
    <w:rsid w:val="007A2AF4"/>
    <w:rsid w:val="007A4E61"/>
    <w:rsid w:val="007A77BC"/>
    <w:rsid w:val="007A7E88"/>
    <w:rsid w:val="007B1F36"/>
    <w:rsid w:val="007B2723"/>
    <w:rsid w:val="007B426E"/>
    <w:rsid w:val="007C01E6"/>
    <w:rsid w:val="007D009B"/>
    <w:rsid w:val="007D0309"/>
    <w:rsid w:val="007D118F"/>
    <w:rsid w:val="007D1FAB"/>
    <w:rsid w:val="007E0A69"/>
    <w:rsid w:val="007E27B2"/>
    <w:rsid w:val="007E4196"/>
    <w:rsid w:val="007F18F7"/>
    <w:rsid w:val="007F368D"/>
    <w:rsid w:val="007F5F07"/>
    <w:rsid w:val="008120FC"/>
    <w:rsid w:val="0081647F"/>
    <w:rsid w:val="00821AB8"/>
    <w:rsid w:val="00834F21"/>
    <w:rsid w:val="00835641"/>
    <w:rsid w:val="00841178"/>
    <w:rsid w:val="00844549"/>
    <w:rsid w:val="00852A48"/>
    <w:rsid w:val="00853231"/>
    <w:rsid w:val="0085730A"/>
    <w:rsid w:val="008617AA"/>
    <w:rsid w:val="00866FC0"/>
    <w:rsid w:val="008671C2"/>
    <w:rsid w:val="00873AE8"/>
    <w:rsid w:val="0089346A"/>
    <w:rsid w:val="00893ACC"/>
    <w:rsid w:val="00895918"/>
    <w:rsid w:val="00896D38"/>
    <w:rsid w:val="008A094E"/>
    <w:rsid w:val="008A14A6"/>
    <w:rsid w:val="008B42BB"/>
    <w:rsid w:val="008C00F4"/>
    <w:rsid w:val="008C1C30"/>
    <w:rsid w:val="008C419B"/>
    <w:rsid w:val="008D488A"/>
    <w:rsid w:val="008F20A2"/>
    <w:rsid w:val="00902B0E"/>
    <w:rsid w:val="00905FEC"/>
    <w:rsid w:val="009104AD"/>
    <w:rsid w:val="00911600"/>
    <w:rsid w:val="00914C87"/>
    <w:rsid w:val="009154BF"/>
    <w:rsid w:val="00924C0A"/>
    <w:rsid w:val="009301D6"/>
    <w:rsid w:val="0093558D"/>
    <w:rsid w:val="00952C63"/>
    <w:rsid w:val="00955B2E"/>
    <w:rsid w:val="00957E32"/>
    <w:rsid w:val="0096031A"/>
    <w:rsid w:val="00961F04"/>
    <w:rsid w:val="00970313"/>
    <w:rsid w:val="00981409"/>
    <w:rsid w:val="009901DB"/>
    <w:rsid w:val="00990557"/>
    <w:rsid w:val="00992088"/>
    <w:rsid w:val="0099596B"/>
    <w:rsid w:val="0099640E"/>
    <w:rsid w:val="009A1976"/>
    <w:rsid w:val="009B261E"/>
    <w:rsid w:val="009B4BE3"/>
    <w:rsid w:val="009D0DE1"/>
    <w:rsid w:val="009D0F31"/>
    <w:rsid w:val="009D3FB7"/>
    <w:rsid w:val="009D62ED"/>
    <w:rsid w:val="009E0A17"/>
    <w:rsid w:val="009E19FB"/>
    <w:rsid w:val="009E31EE"/>
    <w:rsid w:val="009F3C63"/>
    <w:rsid w:val="009F55D0"/>
    <w:rsid w:val="00A0501C"/>
    <w:rsid w:val="00A10118"/>
    <w:rsid w:val="00A10B6E"/>
    <w:rsid w:val="00A10F47"/>
    <w:rsid w:val="00A12935"/>
    <w:rsid w:val="00A13451"/>
    <w:rsid w:val="00A218C6"/>
    <w:rsid w:val="00A26F36"/>
    <w:rsid w:val="00A3081A"/>
    <w:rsid w:val="00A33ADB"/>
    <w:rsid w:val="00A3463D"/>
    <w:rsid w:val="00A428D7"/>
    <w:rsid w:val="00A42EBE"/>
    <w:rsid w:val="00A43861"/>
    <w:rsid w:val="00A469EA"/>
    <w:rsid w:val="00A47AC5"/>
    <w:rsid w:val="00A647EE"/>
    <w:rsid w:val="00A701AD"/>
    <w:rsid w:val="00A7608A"/>
    <w:rsid w:val="00A830D3"/>
    <w:rsid w:val="00A875BC"/>
    <w:rsid w:val="00A9168E"/>
    <w:rsid w:val="00A95838"/>
    <w:rsid w:val="00A95A69"/>
    <w:rsid w:val="00AA0FC7"/>
    <w:rsid w:val="00AA60E4"/>
    <w:rsid w:val="00AB0CF7"/>
    <w:rsid w:val="00AB6AD1"/>
    <w:rsid w:val="00AB6AFD"/>
    <w:rsid w:val="00AC15B8"/>
    <w:rsid w:val="00AC2914"/>
    <w:rsid w:val="00AC524B"/>
    <w:rsid w:val="00AD2102"/>
    <w:rsid w:val="00AD4467"/>
    <w:rsid w:val="00AD5536"/>
    <w:rsid w:val="00AD68D1"/>
    <w:rsid w:val="00B065AC"/>
    <w:rsid w:val="00B116D2"/>
    <w:rsid w:val="00B1388C"/>
    <w:rsid w:val="00B17EAB"/>
    <w:rsid w:val="00B303DF"/>
    <w:rsid w:val="00B33C1D"/>
    <w:rsid w:val="00B345B5"/>
    <w:rsid w:val="00B356E5"/>
    <w:rsid w:val="00B50203"/>
    <w:rsid w:val="00B53C45"/>
    <w:rsid w:val="00B61075"/>
    <w:rsid w:val="00B75A5B"/>
    <w:rsid w:val="00B771CB"/>
    <w:rsid w:val="00B82377"/>
    <w:rsid w:val="00B86661"/>
    <w:rsid w:val="00B87519"/>
    <w:rsid w:val="00B9177B"/>
    <w:rsid w:val="00B95984"/>
    <w:rsid w:val="00BA3B11"/>
    <w:rsid w:val="00BA3BD6"/>
    <w:rsid w:val="00BA5A39"/>
    <w:rsid w:val="00BA6BC9"/>
    <w:rsid w:val="00BC50DE"/>
    <w:rsid w:val="00BC72D6"/>
    <w:rsid w:val="00BE2239"/>
    <w:rsid w:val="00BF169F"/>
    <w:rsid w:val="00BF236F"/>
    <w:rsid w:val="00BF3273"/>
    <w:rsid w:val="00BF3324"/>
    <w:rsid w:val="00C003B0"/>
    <w:rsid w:val="00C03FAE"/>
    <w:rsid w:val="00C07420"/>
    <w:rsid w:val="00C35C24"/>
    <w:rsid w:val="00C40B89"/>
    <w:rsid w:val="00C40FDA"/>
    <w:rsid w:val="00C423B6"/>
    <w:rsid w:val="00C45EC6"/>
    <w:rsid w:val="00C50228"/>
    <w:rsid w:val="00C51B46"/>
    <w:rsid w:val="00C52E11"/>
    <w:rsid w:val="00C54447"/>
    <w:rsid w:val="00C56037"/>
    <w:rsid w:val="00C5780C"/>
    <w:rsid w:val="00C57C27"/>
    <w:rsid w:val="00C6175D"/>
    <w:rsid w:val="00C64FA1"/>
    <w:rsid w:val="00C67863"/>
    <w:rsid w:val="00C748DB"/>
    <w:rsid w:val="00C75587"/>
    <w:rsid w:val="00C77B12"/>
    <w:rsid w:val="00C810D3"/>
    <w:rsid w:val="00C844CC"/>
    <w:rsid w:val="00C85A57"/>
    <w:rsid w:val="00C87BAA"/>
    <w:rsid w:val="00C90E9B"/>
    <w:rsid w:val="00C916B8"/>
    <w:rsid w:val="00C91C40"/>
    <w:rsid w:val="00C93A07"/>
    <w:rsid w:val="00C950D8"/>
    <w:rsid w:val="00CA2D64"/>
    <w:rsid w:val="00CA4771"/>
    <w:rsid w:val="00CB1680"/>
    <w:rsid w:val="00CB6C43"/>
    <w:rsid w:val="00CC3D3D"/>
    <w:rsid w:val="00CC557D"/>
    <w:rsid w:val="00CD4896"/>
    <w:rsid w:val="00CD4AC8"/>
    <w:rsid w:val="00CD623D"/>
    <w:rsid w:val="00CD6423"/>
    <w:rsid w:val="00CE4125"/>
    <w:rsid w:val="00D0341B"/>
    <w:rsid w:val="00D05656"/>
    <w:rsid w:val="00D05FB4"/>
    <w:rsid w:val="00D06271"/>
    <w:rsid w:val="00D12F8C"/>
    <w:rsid w:val="00D1651A"/>
    <w:rsid w:val="00D25B06"/>
    <w:rsid w:val="00D42819"/>
    <w:rsid w:val="00D45372"/>
    <w:rsid w:val="00D53C4E"/>
    <w:rsid w:val="00D57D65"/>
    <w:rsid w:val="00D644B2"/>
    <w:rsid w:val="00D7566A"/>
    <w:rsid w:val="00D81F30"/>
    <w:rsid w:val="00D81FAF"/>
    <w:rsid w:val="00D8206B"/>
    <w:rsid w:val="00D820A6"/>
    <w:rsid w:val="00D8556E"/>
    <w:rsid w:val="00D903F3"/>
    <w:rsid w:val="00D9325D"/>
    <w:rsid w:val="00D977E9"/>
    <w:rsid w:val="00DA1B91"/>
    <w:rsid w:val="00DA2931"/>
    <w:rsid w:val="00DA3F71"/>
    <w:rsid w:val="00DB039A"/>
    <w:rsid w:val="00DC7A47"/>
    <w:rsid w:val="00DD6B6B"/>
    <w:rsid w:val="00DE3BB3"/>
    <w:rsid w:val="00DE780E"/>
    <w:rsid w:val="00DF07C6"/>
    <w:rsid w:val="00DF561D"/>
    <w:rsid w:val="00E05D19"/>
    <w:rsid w:val="00E20342"/>
    <w:rsid w:val="00E245F1"/>
    <w:rsid w:val="00E25161"/>
    <w:rsid w:val="00E25792"/>
    <w:rsid w:val="00E25A0A"/>
    <w:rsid w:val="00E2606E"/>
    <w:rsid w:val="00E304D2"/>
    <w:rsid w:val="00E3160E"/>
    <w:rsid w:val="00E37405"/>
    <w:rsid w:val="00E5124B"/>
    <w:rsid w:val="00E83EF0"/>
    <w:rsid w:val="00E85C4E"/>
    <w:rsid w:val="00E90D58"/>
    <w:rsid w:val="00E947C7"/>
    <w:rsid w:val="00E95A58"/>
    <w:rsid w:val="00EA43E8"/>
    <w:rsid w:val="00EB67BD"/>
    <w:rsid w:val="00EC0D53"/>
    <w:rsid w:val="00EC16BD"/>
    <w:rsid w:val="00EC42AD"/>
    <w:rsid w:val="00EC5031"/>
    <w:rsid w:val="00ED414E"/>
    <w:rsid w:val="00ED5D53"/>
    <w:rsid w:val="00ED6C97"/>
    <w:rsid w:val="00ED747D"/>
    <w:rsid w:val="00EE242B"/>
    <w:rsid w:val="00EE474D"/>
    <w:rsid w:val="00EF2E8C"/>
    <w:rsid w:val="00EF33A4"/>
    <w:rsid w:val="00EF5375"/>
    <w:rsid w:val="00EF7093"/>
    <w:rsid w:val="00F20FDE"/>
    <w:rsid w:val="00F22BA6"/>
    <w:rsid w:val="00F25541"/>
    <w:rsid w:val="00F25E39"/>
    <w:rsid w:val="00F33447"/>
    <w:rsid w:val="00F37D50"/>
    <w:rsid w:val="00F43D6D"/>
    <w:rsid w:val="00F5163D"/>
    <w:rsid w:val="00F63C95"/>
    <w:rsid w:val="00F63D05"/>
    <w:rsid w:val="00F650D2"/>
    <w:rsid w:val="00F67B72"/>
    <w:rsid w:val="00F71B23"/>
    <w:rsid w:val="00F77989"/>
    <w:rsid w:val="00F87561"/>
    <w:rsid w:val="00F952BE"/>
    <w:rsid w:val="00FA5B49"/>
    <w:rsid w:val="00FA61E2"/>
    <w:rsid w:val="00FB5686"/>
    <w:rsid w:val="00FC17D3"/>
    <w:rsid w:val="00FC2621"/>
    <w:rsid w:val="00FC3C88"/>
    <w:rsid w:val="00FC6F16"/>
    <w:rsid w:val="00FD0EB5"/>
    <w:rsid w:val="00F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7A5A6"/>
  <w15:docId w15:val="{363696A7-18A8-416A-B5E3-AC0E83160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451"/>
  </w:style>
  <w:style w:type="paragraph" w:styleId="1">
    <w:name w:val="heading 1"/>
    <w:basedOn w:val="a"/>
    <w:next w:val="a"/>
    <w:link w:val="10"/>
    <w:uiPriority w:val="9"/>
    <w:qFormat/>
    <w:rsid w:val="00A1345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1345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1345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1345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1345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1345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1345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1345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1345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45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1345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1345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1345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1345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1345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1345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1345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1345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13451"/>
    <w:pPr>
      <w:ind w:left="720"/>
      <w:contextualSpacing/>
    </w:pPr>
  </w:style>
  <w:style w:type="paragraph" w:styleId="a4">
    <w:name w:val="No Spacing"/>
    <w:uiPriority w:val="1"/>
    <w:qFormat/>
    <w:rsid w:val="00A1345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1345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A1345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1345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1345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1345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1345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1345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13451"/>
    <w:rPr>
      <w:i/>
    </w:rPr>
  </w:style>
  <w:style w:type="paragraph" w:styleId="ab">
    <w:name w:val="header"/>
    <w:basedOn w:val="a"/>
    <w:link w:val="ac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3451"/>
  </w:style>
  <w:style w:type="paragraph" w:styleId="ad">
    <w:name w:val="footer"/>
    <w:basedOn w:val="a"/>
    <w:link w:val="ae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13451"/>
  </w:style>
  <w:style w:type="paragraph" w:styleId="af">
    <w:name w:val="caption"/>
    <w:basedOn w:val="a"/>
    <w:next w:val="a"/>
    <w:uiPriority w:val="35"/>
    <w:semiHidden/>
    <w:unhideWhenUsed/>
    <w:qFormat/>
    <w:rsid w:val="00A1345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A13451"/>
  </w:style>
  <w:style w:type="table" w:styleId="af0">
    <w:name w:val="Table Grid"/>
    <w:basedOn w:val="a1"/>
    <w:uiPriority w:val="39"/>
    <w:rsid w:val="00A1345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A1345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A13451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A13451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A13451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A13451"/>
    <w:rPr>
      <w:sz w:val="20"/>
    </w:rPr>
  </w:style>
  <w:style w:type="character" w:styleId="af4">
    <w:name w:val="endnote reference"/>
    <w:basedOn w:val="a0"/>
    <w:uiPriority w:val="99"/>
    <w:semiHidden/>
    <w:unhideWhenUsed/>
    <w:rsid w:val="00A1345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13451"/>
    <w:pPr>
      <w:spacing w:after="57"/>
    </w:pPr>
  </w:style>
  <w:style w:type="paragraph" w:styleId="23">
    <w:name w:val="toc 2"/>
    <w:basedOn w:val="a"/>
    <w:next w:val="a"/>
    <w:uiPriority w:val="39"/>
    <w:unhideWhenUsed/>
    <w:rsid w:val="00A1345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1345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1345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1345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1345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1345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1345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13451"/>
    <w:pPr>
      <w:spacing w:after="57"/>
      <w:ind w:left="2268"/>
    </w:pPr>
  </w:style>
  <w:style w:type="paragraph" w:styleId="af5">
    <w:name w:val="TOC Heading"/>
    <w:uiPriority w:val="39"/>
    <w:unhideWhenUsed/>
    <w:rsid w:val="00A13451"/>
  </w:style>
  <w:style w:type="paragraph" w:styleId="af6">
    <w:name w:val="table of figures"/>
    <w:basedOn w:val="a"/>
    <w:next w:val="a"/>
    <w:uiPriority w:val="99"/>
    <w:unhideWhenUsed/>
    <w:rsid w:val="00A13451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A1345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13451"/>
    <w:rPr>
      <w:sz w:val="20"/>
      <w:szCs w:val="20"/>
    </w:rPr>
  </w:style>
  <w:style w:type="character" w:styleId="af9">
    <w:name w:val="footnote reference"/>
    <w:rsid w:val="00A13451"/>
    <w:rPr>
      <w:vertAlign w:val="superscript"/>
    </w:rPr>
  </w:style>
  <w:style w:type="paragraph" w:customStyle="1" w:styleId="13">
    <w:name w:val="Обычный (веб)1"/>
    <w:basedOn w:val="a"/>
    <w:rsid w:val="008C1C30"/>
    <w:pPr>
      <w:suppressAutoHyphens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Normal (Web)"/>
    <w:basedOn w:val="a"/>
    <w:uiPriority w:val="99"/>
    <w:unhideWhenUsed/>
    <w:rsid w:val="00437F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924C0A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924C0A"/>
    <w:rPr>
      <w:color w:val="954F72" w:themeColor="followedHyperlink"/>
      <w:u w:val="single"/>
    </w:rPr>
  </w:style>
  <w:style w:type="character" w:customStyle="1" w:styleId="c1">
    <w:name w:val="c1"/>
    <w:basedOn w:val="a0"/>
    <w:rsid w:val="00BA3BD6"/>
  </w:style>
  <w:style w:type="paragraph" w:customStyle="1" w:styleId="c0">
    <w:name w:val="c0"/>
    <w:basedOn w:val="a"/>
    <w:rsid w:val="007D0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D0309"/>
  </w:style>
  <w:style w:type="paragraph" w:customStyle="1" w:styleId="TableParagraph">
    <w:name w:val="Table Paragraph"/>
    <w:basedOn w:val="a"/>
    <w:uiPriority w:val="1"/>
    <w:qFormat/>
    <w:rsid w:val="004C10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B5A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8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4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1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4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0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5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6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18" Type="http://schemas.openxmlformats.org/officeDocument/2006/relationships/hyperlink" Target="https://e.lanbook.com/book/122631" TargetMode="External"/><Relationship Id="rId26" Type="http://schemas.openxmlformats.org/officeDocument/2006/relationships/hyperlink" Target="https://e.lanbook.com/book/122631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e.lanbook.com/book/12263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17" Type="http://schemas.openxmlformats.org/officeDocument/2006/relationships/hyperlink" Target="https://e.lanbook.com/book/122631" TargetMode="External"/><Relationship Id="rId25" Type="http://schemas.openxmlformats.org/officeDocument/2006/relationships/hyperlink" Target="https://e.lanbook.com/book/12263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22631" TargetMode="External"/><Relationship Id="rId20" Type="http://schemas.openxmlformats.org/officeDocument/2006/relationships/hyperlink" Target="https://e.lanbook.com/book/12263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33232" TargetMode="External"/><Relationship Id="rId24" Type="http://schemas.openxmlformats.org/officeDocument/2006/relationships/hyperlink" Target="https://e.lanbook.com/book/12263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.lanbook.com/book/122631" TargetMode="External"/><Relationship Id="rId23" Type="http://schemas.openxmlformats.org/officeDocument/2006/relationships/hyperlink" Target="https://e.lanbook.com/book/122631" TargetMode="External"/><Relationship Id="rId28" Type="http://schemas.openxmlformats.org/officeDocument/2006/relationships/hyperlink" Target="https://e.lanbook.com/book/122631" TargetMode="External"/><Relationship Id="rId10" Type="http://schemas.openxmlformats.org/officeDocument/2006/relationships/hyperlink" Target="https://e.lanbook.com/book/122631" TargetMode="External"/><Relationship Id="rId19" Type="http://schemas.openxmlformats.org/officeDocument/2006/relationships/hyperlink" Target="https://e.lanbook.com/book/122631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122631" TargetMode="External"/><Relationship Id="rId14" Type="http://schemas.openxmlformats.org/officeDocument/2006/relationships/hyperlink" Target="http://www.eLIBRARY.ru" TargetMode="External"/><Relationship Id="rId22" Type="http://schemas.openxmlformats.org/officeDocument/2006/relationships/hyperlink" Target="https://e.lanbook.com/book/122631" TargetMode="External"/><Relationship Id="rId27" Type="http://schemas.openxmlformats.org/officeDocument/2006/relationships/hyperlink" Target="https://e.lanbook.com/book/122631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74F7B15-6CA1-46C2-BECC-01BB3E291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20290</Words>
  <Characters>115656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Ивановна Загребина</dc:creator>
  <cp:lastModifiedBy>Людмила Станиславовна Клюева</cp:lastModifiedBy>
  <cp:revision>11</cp:revision>
  <cp:lastPrinted>2021-12-16T09:45:00Z</cp:lastPrinted>
  <dcterms:created xsi:type="dcterms:W3CDTF">2022-02-08T13:47:00Z</dcterms:created>
  <dcterms:modified xsi:type="dcterms:W3CDTF">2022-11-29T12:19:00Z</dcterms:modified>
</cp:coreProperties>
</file>